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326F" w14:textId="009E706C" w:rsidR="00240D80" w:rsidRDefault="009D0744" w:rsidP="00CB3BCD">
      <w:pPr>
        <w:jc w:val="center"/>
        <w:rPr>
          <w:b/>
          <w:sz w:val="24"/>
          <w:szCs w:val="24"/>
        </w:rPr>
      </w:pPr>
      <w:r w:rsidRPr="00A00088">
        <w:rPr>
          <w:b/>
          <w:noProof/>
          <w:sz w:val="24"/>
          <w:szCs w:val="24"/>
        </w:rPr>
        <w:drawing>
          <wp:anchor distT="0" distB="0" distL="114300" distR="114300" simplePos="0" relativeHeight="251658240" behindDoc="0" locked="0" layoutInCell="1" allowOverlap="1" wp14:anchorId="13FF32B8" wp14:editId="40496E1C">
            <wp:simplePos x="0" y="0"/>
            <wp:positionH relativeFrom="margin">
              <wp:align>right</wp:align>
            </wp:positionH>
            <wp:positionV relativeFrom="paragraph">
              <wp:posOffset>0</wp:posOffset>
            </wp:positionV>
            <wp:extent cx="8763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pic:spPr>
                </pic:pic>
              </a:graphicData>
            </a:graphic>
          </wp:anchor>
        </w:drawing>
      </w:r>
      <w:r w:rsidR="00CF1B64">
        <w:rPr>
          <w:b/>
          <w:sz w:val="24"/>
          <w:szCs w:val="24"/>
        </w:rPr>
        <w:t>'</w:t>
      </w:r>
      <w:r w:rsidR="009042E1">
        <w:rPr>
          <w:b/>
          <w:sz w:val="24"/>
          <w:szCs w:val="24"/>
        </w:rPr>
        <w:t xml:space="preserve">TORs </w:t>
      </w:r>
    </w:p>
    <w:p w14:paraId="42D02E2F" w14:textId="375AF622" w:rsidR="009042E1" w:rsidRDefault="009042E1" w:rsidP="00CB3BCD">
      <w:pPr>
        <w:jc w:val="center"/>
        <w:rPr>
          <w:b/>
          <w:sz w:val="24"/>
          <w:szCs w:val="24"/>
        </w:rPr>
      </w:pPr>
      <w:r>
        <w:rPr>
          <w:b/>
          <w:sz w:val="24"/>
          <w:szCs w:val="24"/>
        </w:rPr>
        <w:t xml:space="preserve">Hiring of trainer on Climate change Adaptation </w:t>
      </w:r>
    </w:p>
    <w:p w14:paraId="37A13AD6" w14:textId="33A7F11C" w:rsidR="009042E1" w:rsidRPr="00A00088" w:rsidRDefault="009042E1" w:rsidP="00CB3BCD">
      <w:pPr>
        <w:jc w:val="center"/>
        <w:rPr>
          <w:b/>
          <w:sz w:val="24"/>
          <w:szCs w:val="24"/>
        </w:rPr>
      </w:pPr>
      <w:r>
        <w:rPr>
          <w:b/>
          <w:sz w:val="24"/>
          <w:szCs w:val="24"/>
        </w:rPr>
        <w:t xml:space="preserve">Pakistan </w:t>
      </w:r>
    </w:p>
    <w:p w14:paraId="5DE82EC0" w14:textId="77777777" w:rsidR="005F2371" w:rsidRDefault="005F2371" w:rsidP="00761050">
      <w:pPr>
        <w:tabs>
          <w:tab w:val="left" w:pos="2010"/>
        </w:tabs>
        <w:rPr>
          <w:b/>
        </w:rPr>
      </w:pPr>
    </w:p>
    <w:p w14:paraId="2F567223" w14:textId="77777777" w:rsidR="005F2371" w:rsidRPr="00A00088" w:rsidRDefault="00DD27C4" w:rsidP="005F2371">
      <w:pPr>
        <w:tabs>
          <w:tab w:val="left" w:pos="2010"/>
        </w:tabs>
        <w:rPr>
          <w:b/>
        </w:rPr>
      </w:pPr>
      <w:r w:rsidRPr="00A00088">
        <w:rPr>
          <w:b/>
        </w:rPr>
        <w:t>BACKGROUND:</w:t>
      </w:r>
      <w:r w:rsidR="00761050" w:rsidRPr="00A00088">
        <w:rPr>
          <w:b/>
        </w:rPr>
        <w:tab/>
      </w:r>
    </w:p>
    <w:p w14:paraId="22658242" w14:textId="77777777" w:rsidR="002B7DB4" w:rsidRPr="005F2371" w:rsidRDefault="00F6482C" w:rsidP="005F2371">
      <w:pPr>
        <w:tabs>
          <w:tab w:val="left" w:pos="2010"/>
        </w:tabs>
        <w:jc w:val="both"/>
        <w:rPr>
          <w:b/>
        </w:rPr>
      </w:pPr>
      <w:r w:rsidRPr="002B7DB4">
        <w:rPr>
          <w:bCs/>
          <w:sz w:val="24"/>
          <w:szCs w:val="24"/>
        </w:rPr>
        <w:t>There is growing global consensus that climate change is humankind’s greatest threat in modern times and is likely to have profound consequences for socio-economic sectors such as health, food pro</w:t>
      </w:r>
      <w:r w:rsidR="00190F81">
        <w:rPr>
          <w:bCs/>
          <w:sz w:val="24"/>
          <w:szCs w:val="24"/>
        </w:rPr>
        <w:t>duction, energy consumption, security</w:t>
      </w:r>
      <w:r w:rsidRPr="002B7DB4">
        <w:rPr>
          <w:bCs/>
          <w:sz w:val="24"/>
          <w:szCs w:val="24"/>
        </w:rPr>
        <w:t xml:space="preserve"> and natural resource management.  </w:t>
      </w:r>
      <w:r w:rsidR="00761050" w:rsidRPr="002B7DB4">
        <w:rPr>
          <w:bCs/>
          <w:sz w:val="24"/>
          <w:szCs w:val="24"/>
        </w:rPr>
        <w:t xml:space="preserve">Climate change has extremely damaged the whole world, particularly South Asian countries because common residents in this </w:t>
      </w:r>
      <w:hyperlink r:id="rId9" w:tooltip="Learn more about Region from ScienceDirect's AI-generated Topic Pages" w:history="1">
        <w:r w:rsidR="00761050" w:rsidRPr="002B7DB4">
          <w:rPr>
            <w:bCs/>
            <w:sz w:val="24"/>
            <w:szCs w:val="24"/>
          </w:rPr>
          <w:t>region</w:t>
        </w:r>
      </w:hyperlink>
      <w:r w:rsidR="00761050" w:rsidRPr="002B7DB4">
        <w:rPr>
          <w:bCs/>
          <w:sz w:val="24"/>
          <w:szCs w:val="24"/>
        </w:rPr>
        <w:t xml:space="preserve"> are considered highly vulnerable to </w:t>
      </w:r>
      <w:hyperlink r:id="rId10" w:tooltip="Learn more about Climate Change Impact from ScienceDirect's AI-generated Topic Pages" w:history="1">
        <w:r w:rsidR="00761050" w:rsidRPr="002B7DB4">
          <w:rPr>
            <w:bCs/>
            <w:sz w:val="24"/>
            <w:szCs w:val="24"/>
          </w:rPr>
          <w:t>climate change impacts</w:t>
        </w:r>
      </w:hyperlink>
      <w:r w:rsidR="00761050" w:rsidRPr="002B7DB4">
        <w:rPr>
          <w:bCs/>
          <w:sz w:val="24"/>
          <w:szCs w:val="24"/>
        </w:rPr>
        <w:t xml:space="preserve"> whereas their common awareness to adapt and mitigate these impacts is very low. </w:t>
      </w:r>
    </w:p>
    <w:p w14:paraId="2B42D3C7" w14:textId="77777777" w:rsidR="00785FA6" w:rsidRDefault="002B7DB4" w:rsidP="00785FA6">
      <w:pPr>
        <w:jc w:val="both"/>
        <w:rPr>
          <w:bCs/>
          <w:sz w:val="24"/>
          <w:szCs w:val="24"/>
        </w:rPr>
      </w:pPr>
      <w:r w:rsidRPr="002B7DB4">
        <w:rPr>
          <w:bCs/>
          <w:sz w:val="24"/>
          <w:szCs w:val="24"/>
        </w:rPr>
        <w:t xml:space="preserve">Climate change poses serious challenges to Pakistan due </w:t>
      </w:r>
      <w:r w:rsidR="00FB111E">
        <w:rPr>
          <w:bCs/>
          <w:sz w:val="24"/>
          <w:szCs w:val="24"/>
        </w:rPr>
        <w:t>visible changes in hydrological cycle in the form of Changing</w:t>
      </w:r>
      <w:r w:rsidR="00FB111E" w:rsidRPr="00FB111E">
        <w:rPr>
          <w:bCs/>
          <w:sz w:val="24"/>
          <w:szCs w:val="24"/>
        </w:rPr>
        <w:t xml:space="preserve"> precipitation pattern</w:t>
      </w:r>
      <w:r w:rsidR="00FB111E">
        <w:rPr>
          <w:bCs/>
          <w:sz w:val="24"/>
          <w:szCs w:val="24"/>
        </w:rPr>
        <w:t>,</w:t>
      </w:r>
      <w:r w:rsidR="00FB111E" w:rsidRPr="00FB111E">
        <w:rPr>
          <w:bCs/>
          <w:sz w:val="24"/>
          <w:szCs w:val="24"/>
        </w:rPr>
        <w:t>Droughts</w:t>
      </w:r>
      <w:r w:rsidR="00FB111E">
        <w:rPr>
          <w:bCs/>
          <w:sz w:val="24"/>
          <w:szCs w:val="24"/>
        </w:rPr>
        <w:t>,</w:t>
      </w:r>
      <w:r w:rsidR="00FB111E" w:rsidRPr="00FB111E">
        <w:rPr>
          <w:bCs/>
          <w:sz w:val="24"/>
          <w:szCs w:val="24"/>
        </w:rPr>
        <w:t>Water availability periods</w:t>
      </w:r>
      <w:r w:rsidR="00FB111E">
        <w:rPr>
          <w:bCs/>
          <w:sz w:val="24"/>
          <w:szCs w:val="24"/>
        </w:rPr>
        <w:t>,</w:t>
      </w:r>
      <w:r w:rsidR="00FB111E" w:rsidRPr="00FB111E">
        <w:rPr>
          <w:bCs/>
          <w:sz w:val="24"/>
          <w:szCs w:val="24"/>
        </w:rPr>
        <w:t xml:space="preserve"> Frequency and intensity of heat waves</w:t>
      </w:r>
      <w:r w:rsidR="00FB111E">
        <w:rPr>
          <w:bCs/>
          <w:sz w:val="24"/>
          <w:szCs w:val="24"/>
        </w:rPr>
        <w:t>,</w:t>
      </w:r>
      <w:r w:rsidR="00FB111E" w:rsidRPr="00FB111E">
        <w:rPr>
          <w:bCs/>
          <w:sz w:val="24"/>
          <w:szCs w:val="24"/>
        </w:rPr>
        <w:t xml:space="preserve"> Precipitation events</w:t>
      </w:r>
      <w:r w:rsidR="00FB111E">
        <w:rPr>
          <w:bCs/>
          <w:sz w:val="24"/>
          <w:szCs w:val="24"/>
        </w:rPr>
        <w:t>,</w:t>
      </w:r>
      <w:r w:rsidR="00FB111E" w:rsidRPr="00FB111E">
        <w:rPr>
          <w:bCs/>
          <w:sz w:val="24"/>
          <w:szCs w:val="24"/>
        </w:rPr>
        <w:t xml:space="preserve"> Weather-induced natural disasters</w:t>
      </w:r>
      <w:r w:rsidR="00FB111E">
        <w:rPr>
          <w:bCs/>
          <w:sz w:val="24"/>
          <w:szCs w:val="24"/>
        </w:rPr>
        <w:t xml:space="preserve"> and </w:t>
      </w:r>
      <w:r w:rsidRPr="002B7DB4">
        <w:rPr>
          <w:bCs/>
          <w:sz w:val="24"/>
          <w:szCs w:val="24"/>
        </w:rPr>
        <w:t xml:space="preserve"> a combination of geophysical and topographical features which exposes the country to recurring extreme weather phenomena likely to be exacerbated by climate change and the critical dependence of its economy and livelihoods on natural resources likely to be threatened by global warming</w:t>
      </w:r>
      <w:r>
        <w:rPr>
          <w:bCs/>
          <w:sz w:val="24"/>
          <w:szCs w:val="24"/>
        </w:rPr>
        <w:t xml:space="preserve"> </w:t>
      </w:r>
      <w:r w:rsidR="00761050" w:rsidRPr="002B7DB4">
        <w:rPr>
          <w:bCs/>
          <w:sz w:val="24"/>
          <w:szCs w:val="24"/>
        </w:rPr>
        <w:t>through several im</w:t>
      </w:r>
      <w:r w:rsidR="00AF57A5">
        <w:rPr>
          <w:bCs/>
          <w:sz w:val="24"/>
          <w:szCs w:val="24"/>
        </w:rPr>
        <w:t>pacts namely; temperature rise ,pest-diseases,</w:t>
      </w:r>
      <w:r w:rsidR="00761050" w:rsidRPr="002B7DB4">
        <w:rPr>
          <w:bCs/>
          <w:sz w:val="24"/>
          <w:szCs w:val="24"/>
        </w:rPr>
        <w:t xml:space="preserve"> health issues, seasonal and lifestyle change and it has the potential</w:t>
      </w:r>
      <w:r w:rsidR="00AF57A5">
        <w:rPr>
          <w:bCs/>
          <w:sz w:val="24"/>
          <w:szCs w:val="24"/>
        </w:rPr>
        <w:t xml:space="preserve"> to continue doing so in future but </w:t>
      </w:r>
      <w:r w:rsidR="00720785">
        <w:rPr>
          <w:bCs/>
          <w:sz w:val="24"/>
          <w:szCs w:val="24"/>
        </w:rPr>
        <w:t xml:space="preserve"> </w:t>
      </w:r>
      <w:r w:rsidR="00A739C4" w:rsidRPr="00785F19">
        <w:rPr>
          <w:bCs/>
          <w:sz w:val="24"/>
          <w:szCs w:val="24"/>
        </w:rPr>
        <w:t>ind</w:t>
      </w:r>
      <w:r w:rsidR="00AF57A5" w:rsidRPr="00785F19">
        <w:rPr>
          <w:bCs/>
          <w:sz w:val="24"/>
          <w:szCs w:val="24"/>
        </w:rPr>
        <w:t xml:space="preserve">ustrial planning in Pakistan is not much </w:t>
      </w:r>
      <w:r w:rsidR="00A739C4" w:rsidRPr="00785F19">
        <w:rPr>
          <w:bCs/>
          <w:sz w:val="24"/>
          <w:szCs w:val="24"/>
        </w:rPr>
        <w:t xml:space="preserve"> equipped to handle the impacts of climate change. This is likely to result in a significant increase in indu</w:t>
      </w:r>
      <w:r w:rsidR="00701371">
        <w:rPr>
          <w:bCs/>
          <w:sz w:val="24"/>
          <w:szCs w:val="24"/>
        </w:rPr>
        <w:t>strial losses and damage</w:t>
      </w:r>
      <w:r w:rsidR="00271AB5">
        <w:rPr>
          <w:bCs/>
          <w:sz w:val="24"/>
          <w:szCs w:val="24"/>
        </w:rPr>
        <w:t>s</w:t>
      </w:r>
      <w:r w:rsidR="00701371">
        <w:rPr>
          <w:bCs/>
          <w:sz w:val="24"/>
          <w:szCs w:val="24"/>
        </w:rPr>
        <w:t xml:space="preserve">. </w:t>
      </w:r>
    </w:p>
    <w:p w14:paraId="71D9EB0D" w14:textId="7BF10266" w:rsidR="0013054D" w:rsidRPr="0073510F" w:rsidRDefault="00A549A8" w:rsidP="0073510F">
      <w:pPr>
        <w:jc w:val="both"/>
        <w:rPr>
          <w:bCs/>
          <w:sz w:val="24"/>
          <w:szCs w:val="24"/>
        </w:rPr>
      </w:pPr>
      <w:r>
        <w:rPr>
          <w:bCs/>
          <w:sz w:val="24"/>
          <w:szCs w:val="24"/>
        </w:rPr>
        <w:t xml:space="preserve">Keeping in mind the absolute importance of the content, NAPP Fairtrade is aiming to design a two days </w:t>
      </w:r>
      <w:r w:rsidR="006C37AA">
        <w:rPr>
          <w:bCs/>
          <w:sz w:val="24"/>
          <w:szCs w:val="24"/>
        </w:rPr>
        <w:t>training as</w:t>
      </w:r>
      <w:r>
        <w:rPr>
          <w:bCs/>
          <w:sz w:val="24"/>
          <w:szCs w:val="24"/>
        </w:rPr>
        <w:t xml:space="preserve"> awareness</w:t>
      </w:r>
      <w:r w:rsidR="00F31BE8">
        <w:rPr>
          <w:bCs/>
          <w:sz w:val="24"/>
          <w:szCs w:val="24"/>
        </w:rPr>
        <w:t xml:space="preserve"> of this issue which should </w:t>
      </w:r>
      <w:r w:rsidR="00A908C2">
        <w:rPr>
          <w:bCs/>
          <w:sz w:val="24"/>
          <w:szCs w:val="24"/>
        </w:rPr>
        <w:t xml:space="preserve">be mainstreamed, </w:t>
      </w:r>
      <w:r w:rsidR="00FE67FA" w:rsidRPr="00FE67FA">
        <w:rPr>
          <w:bCs/>
          <w:sz w:val="24"/>
          <w:szCs w:val="24"/>
        </w:rPr>
        <w:t xml:space="preserve">among </w:t>
      </w:r>
      <w:r>
        <w:rPr>
          <w:bCs/>
          <w:sz w:val="24"/>
          <w:szCs w:val="24"/>
        </w:rPr>
        <w:t>all producers in Pakistan</w:t>
      </w:r>
    </w:p>
    <w:p w14:paraId="5572A1EE" w14:textId="13924EEE" w:rsidR="0013054D" w:rsidRDefault="0013054D" w:rsidP="00933494">
      <w:pPr>
        <w:shd w:val="clear" w:color="auto" w:fill="FFFFFF"/>
        <w:spacing w:before="100" w:beforeAutospacing="1" w:after="100" w:afterAutospacing="1" w:line="240" w:lineRule="auto"/>
        <w:rPr>
          <w:rFonts w:ascii="Open Sans" w:eastAsia="Times New Roman" w:hAnsi="Open Sans" w:cs="Open Sans"/>
          <w:b/>
          <w:bCs/>
          <w:color w:val="000000"/>
          <w:sz w:val="21"/>
          <w:szCs w:val="21"/>
        </w:rPr>
      </w:pPr>
      <w:r w:rsidRPr="0013054D">
        <w:rPr>
          <w:rFonts w:ascii="Open Sans" w:eastAsia="Times New Roman" w:hAnsi="Open Sans" w:cs="Open Sans"/>
          <w:b/>
          <w:bCs/>
          <w:color w:val="000000"/>
          <w:sz w:val="21"/>
          <w:szCs w:val="21"/>
        </w:rPr>
        <w:t>  </w:t>
      </w:r>
      <w:r w:rsidR="005E306E">
        <w:rPr>
          <w:rFonts w:ascii="Open Sans" w:eastAsia="Times New Roman" w:hAnsi="Open Sans" w:cs="Open Sans"/>
          <w:b/>
          <w:bCs/>
          <w:color w:val="000000"/>
          <w:sz w:val="21"/>
          <w:szCs w:val="21"/>
        </w:rPr>
        <w:t xml:space="preserve">GENERAL </w:t>
      </w:r>
      <w:r w:rsidR="004A72E7">
        <w:rPr>
          <w:rFonts w:ascii="Open Sans" w:eastAsia="Times New Roman" w:hAnsi="Open Sans" w:cs="Open Sans"/>
          <w:b/>
          <w:bCs/>
          <w:color w:val="000000"/>
          <w:sz w:val="21"/>
          <w:szCs w:val="21"/>
        </w:rPr>
        <w:t xml:space="preserve">OBJECTIVES </w:t>
      </w:r>
      <w:r w:rsidR="004A72E7" w:rsidRPr="0013054D">
        <w:rPr>
          <w:rFonts w:ascii="Open Sans" w:eastAsia="Times New Roman" w:hAnsi="Open Sans" w:cs="Open Sans"/>
          <w:b/>
          <w:bCs/>
          <w:color w:val="000000"/>
          <w:sz w:val="21"/>
          <w:szCs w:val="21"/>
        </w:rPr>
        <w:t>OF</w:t>
      </w:r>
      <w:r w:rsidRPr="0013054D">
        <w:rPr>
          <w:rFonts w:ascii="Open Sans" w:eastAsia="Times New Roman" w:hAnsi="Open Sans" w:cs="Open Sans"/>
          <w:b/>
          <w:bCs/>
          <w:color w:val="000000"/>
          <w:sz w:val="21"/>
          <w:szCs w:val="21"/>
        </w:rPr>
        <w:t xml:space="preserve"> THE ASSIGNMENT:</w:t>
      </w:r>
    </w:p>
    <w:p w14:paraId="6EEACB17" w14:textId="4CD98EF0" w:rsidR="005E306E" w:rsidRPr="00513C8F" w:rsidRDefault="005E306E" w:rsidP="000B4DCA">
      <w:pPr>
        <w:shd w:val="clear" w:color="auto" w:fill="FFFFFF"/>
        <w:spacing w:after="150" w:line="240" w:lineRule="auto"/>
        <w:jc w:val="both"/>
        <w:rPr>
          <w:bCs/>
          <w:sz w:val="24"/>
          <w:szCs w:val="24"/>
        </w:rPr>
      </w:pPr>
      <w:r w:rsidRPr="0013054D">
        <w:rPr>
          <w:bCs/>
          <w:sz w:val="24"/>
          <w:szCs w:val="24"/>
        </w:rPr>
        <w:t xml:space="preserve">The overall objective of this assignment is to develop a cadre of </w:t>
      </w:r>
      <w:r w:rsidRPr="00513C8F">
        <w:rPr>
          <w:bCs/>
          <w:sz w:val="24"/>
          <w:szCs w:val="24"/>
        </w:rPr>
        <w:t xml:space="preserve">selected persons from </w:t>
      </w:r>
      <w:r w:rsidR="00962706" w:rsidRPr="00513C8F">
        <w:rPr>
          <w:bCs/>
          <w:sz w:val="24"/>
          <w:szCs w:val="24"/>
        </w:rPr>
        <w:t>producers’</w:t>
      </w:r>
      <w:r w:rsidRPr="00513C8F">
        <w:rPr>
          <w:bCs/>
          <w:sz w:val="24"/>
          <w:szCs w:val="24"/>
        </w:rPr>
        <w:t xml:space="preserve"> organizations </w:t>
      </w:r>
      <w:r w:rsidRPr="0013054D">
        <w:rPr>
          <w:bCs/>
          <w:sz w:val="24"/>
          <w:szCs w:val="24"/>
        </w:rPr>
        <w:t xml:space="preserve">to address the social concerns </w:t>
      </w:r>
      <w:r w:rsidRPr="00513C8F">
        <w:rPr>
          <w:bCs/>
          <w:sz w:val="24"/>
          <w:szCs w:val="24"/>
        </w:rPr>
        <w:t xml:space="preserve">in the </w:t>
      </w:r>
      <w:r w:rsidRPr="0013054D">
        <w:rPr>
          <w:bCs/>
          <w:sz w:val="24"/>
          <w:szCs w:val="24"/>
        </w:rPr>
        <w:t xml:space="preserve">sectors of Climate Change </w:t>
      </w:r>
      <w:r w:rsidR="000B4DCA" w:rsidRPr="00513C8F">
        <w:rPr>
          <w:bCs/>
          <w:sz w:val="24"/>
          <w:szCs w:val="24"/>
        </w:rPr>
        <w:t xml:space="preserve">leads to work and </w:t>
      </w:r>
      <w:r w:rsidRPr="0013054D">
        <w:rPr>
          <w:bCs/>
          <w:sz w:val="24"/>
          <w:szCs w:val="24"/>
        </w:rPr>
        <w:t>Community Based Disaster Risk Management. </w:t>
      </w:r>
    </w:p>
    <w:p w14:paraId="36055E31" w14:textId="77777777" w:rsidR="00933494" w:rsidRPr="00BB3A10" w:rsidRDefault="00933494" w:rsidP="00BB3A10">
      <w:pPr>
        <w:pStyle w:val="ListParagraph"/>
        <w:numPr>
          <w:ilvl w:val="0"/>
          <w:numId w:val="41"/>
        </w:numPr>
        <w:tabs>
          <w:tab w:val="left" w:pos="2010"/>
        </w:tabs>
        <w:jc w:val="both"/>
        <w:rPr>
          <w:bCs/>
          <w:sz w:val="24"/>
          <w:szCs w:val="24"/>
        </w:rPr>
      </w:pPr>
      <w:r w:rsidRPr="00BB3A10">
        <w:rPr>
          <w:bCs/>
          <w:sz w:val="24"/>
          <w:szCs w:val="24"/>
        </w:rPr>
        <w:t xml:space="preserve">Increasing access to high quality information about the impacts of climate change, weather cycle on economic activity </w:t>
      </w:r>
    </w:p>
    <w:p w14:paraId="06FB5CF7" w14:textId="77777777" w:rsidR="00933494" w:rsidRPr="00BB3A10" w:rsidRDefault="00933494" w:rsidP="00BB3A10">
      <w:pPr>
        <w:pStyle w:val="ListParagraph"/>
        <w:numPr>
          <w:ilvl w:val="0"/>
          <w:numId w:val="41"/>
        </w:numPr>
        <w:tabs>
          <w:tab w:val="left" w:pos="2010"/>
        </w:tabs>
        <w:jc w:val="both"/>
        <w:rPr>
          <w:bCs/>
          <w:sz w:val="24"/>
          <w:szCs w:val="24"/>
        </w:rPr>
      </w:pPr>
      <w:r w:rsidRPr="00BB3A10">
        <w:rPr>
          <w:bCs/>
          <w:sz w:val="24"/>
          <w:szCs w:val="24"/>
        </w:rPr>
        <w:t>Prioritizing adaptation needs according to environmental and socio-economic criteria</w:t>
      </w:r>
    </w:p>
    <w:p w14:paraId="742A1711" w14:textId="77777777" w:rsidR="00933494" w:rsidRPr="00BB3A10" w:rsidRDefault="00933494" w:rsidP="00BB3A10">
      <w:pPr>
        <w:pStyle w:val="ListParagraph"/>
        <w:numPr>
          <w:ilvl w:val="0"/>
          <w:numId w:val="41"/>
        </w:numPr>
        <w:tabs>
          <w:tab w:val="left" w:pos="2010"/>
        </w:tabs>
        <w:jc w:val="both"/>
        <w:rPr>
          <w:bCs/>
          <w:sz w:val="24"/>
          <w:szCs w:val="24"/>
        </w:rPr>
      </w:pPr>
      <w:r w:rsidRPr="00BB3A10">
        <w:rPr>
          <w:bCs/>
          <w:sz w:val="24"/>
          <w:szCs w:val="24"/>
        </w:rPr>
        <w:t>Reducing the vulnerability to livelihoods to climate change through infra-structural changes by integrating risk assessment, mitigation, management and adaptation (Product Wise)</w:t>
      </w:r>
    </w:p>
    <w:p w14:paraId="0DC3CEE1" w14:textId="77777777" w:rsidR="00933494" w:rsidRPr="00BB3A10" w:rsidRDefault="00933494" w:rsidP="00BB3A10">
      <w:pPr>
        <w:pStyle w:val="ListParagraph"/>
        <w:numPr>
          <w:ilvl w:val="0"/>
          <w:numId w:val="41"/>
        </w:numPr>
        <w:tabs>
          <w:tab w:val="left" w:pos="2010"/>
        </w:tabs>
        <w:jc w:val="both"/>
        <w:rPr>
          <w:bCs/>
          <w:sz w:val="24"/>
          <w:szCs w:val="24"/>
        </w:rPr>
      </w:pPr>
      <w:r w:rsidRPr="00BB3A10">
        <w:rPr>
          <w:bCs/>
          <w:sz w:val="24"/>
          <w:szCs w:val="24"/>
        </w:rPr>
        <w:lastRenderedPageBreak/>
        <w:t>Improving technological responses by setting in place early warning systems and information systems to enhance disaster preparedness and practicing energy efficiency skills.</w:t>
      </w:r>
    </w:p>
    <w:p w14:paraId="01B4AD33" w14:textId="205C048C" w:rsidR="00933494" w:rsidRPr="00E558C7" w:rsidRDefault="00933494" w:rsidP="00BB3A10">
      <w:pPr>
        <w:pStyle w:val="ListParagraph"/>
        <w:numPr>
          <w:ilvl w:val="0"/>
          <w:numId w:val="41"/>
        </w:numPr>
        <w:tabs>
          <w:tab w:val="left" w:pos="2010"/>
        </w:tabs>
        <w:jc w:val="both"/>
        <w:rPr>
          <w:bCs/>
          <w:sz w:val="24"/>
          <w:szCs w:val="24"/>
        </w:rPr>
      </w:pPr>
      <w:r w:rsidRPr="00BB3A10">
        <w:rPr>
          <w:bCs/>
          <w:sz w:val="24"/>
          <w:szCs w:val="24"/>
        </w:rPr>
        <w:t xml:space="preserve">Developing new and innovative farm production practices, including new crop </w:t>
      </w:r>
      <w:r w:rsidR="00F41322" w:rsidRPr="00BB3A10">
        <w:rPr>
          <w:bCs/>
          <w:sz w:val="24"/>
          <w:szCs w:val="24"/>
        </w:rPr>
        <w:t>varieties,</w:t>
      </w:r>
      <w:r w:rsidRPr="00BB3A10">
        <w:rPr>
          <w:bCs/>
          <w:sz w:val="24"/>
          <w:szCs w:val="24"/>
        </w:rPr>
        <w:t xml:space="preserve"> biodiversity conservation and irrigation techniques</w:t>
      </w:r>
    </w:p>
    <w:p w14:paraId="0866DF0B" w14:textId="136A4CC9" w:rsidR="0013054D" w:rsidRPr="0013054D" w:rsidRDefault="0013054D" w:rsidP="00F41322">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SPECIFIC OBJECTIVES OF THE ASSIGNMENT</w:t>
      </w:r>
      <w:r w:rsidR="00F41322">
        <w:rPr>
          <w:rFonts w:ascii="Open Sans" w:eastAsia="Times New Roman" w:hAnsi="Open Sans" w:cs="Open Sans"/>
          <w:b/>
          <w:bCs/>
          <w:color w:val="000000"/>
          <w:sz w:val="21"/>
          <w:szCs w:val="21"/>
        </w:rPr>
        <w:t xml:space="preserve"> FOR TRAINER:</w:t>
      </w:r>
    </w:p>
    <w:p w14:paraId="6D8751AE" w14:textId="71C7A056" w:rsidR="0013054D" w:rsidRPr="00513C8F" w:rsidRDefault="0013054D" w:rsidP="00513C8F">
      <w:pPr>
        <w:pStyle w:val="ListParagraph"/>
        <w:numPr>
          <w:ilvl w:val="0"/>
          <w:numId w:val="42"/>
        </w:numPr>
        <w:shd w:val="clear" w:color="auto" w:fill="FFFFFF"/>
        <w:spacing w:after="150" w:line="240" w:lineRule="auto"/>
        <w:jc w:val="both"/>
        <w:rPr>
          <w:bCs/>
          <w:sz w:val="24"/>
          <w:szCs w:val="24"/>
        </w:rPr>
      </w:pPr>
      <w:r w:rsidRPr="00513C8F">
        <w:rPr>
          <w:bCs/>
          <w:sz w:val="24"/>
          <w:szCs w:val="24"/>
        </w:rPr>
        <w:t xml:space="preserve">To design and conduct </w:t>
      </w:r>
      <w:r w:rsidR="00962706" w:rsidRPr="00513C8F">
        <w:rPr>
          <w:bCs/>
          <w:sz w:val="24"/>
          <w:szCs w:val="24"/>
        </w:rPr>
        <w:t xml:space="preserve">2 Days </w:t>
      </w:r>
      <w:r w:rsidRPr="00513C8F">
        <w:rPr>
          <w:bCs/>
          <w:sz w:val="24"/>
          <w:szCs w:val="24"/>
        </w:rPr>
        <w:t xml:space="preserve">Training of Trainers </w:t>
      </w:r>
      <w:r w:rsidR="00962706" w:rsidRPr="00513C8F">
        <w:rPr>
          <w:bCs/>
          <w:sz w:val="24"/>
          <w:szCs w:val="24"/>
        </w:rPr>
        <w:t xml:space="preserve">of selected </w:t>
      </w:r>
      <w:r w:rsidR="00BC41D3" w:rsidRPr="00513C8F">
        <w:rPr>
          <w:bCs/>
          <w:sz w:val="24"/>
          <w:szCs w:val="24"/>
        </w:rPr>
        <w:t>participants with</w:t>
      </w:r>
      <w:r w:rsidRPr="00513C8F">
        <w:rPr>
          <w:bCs/>
          <w:sz w:val="24"/>
          <w:szCs w:val="24"/>
        </w:rPr>
        <w:t xml:space="preserve"> the consultation of </w:t>
      </w:r>
      <w:r w:rsidR="00962706" w:rsidRPr="00513C8F">
        <w:rPr>
          <w:bCs/>
          <w:sz w:val="24"/>
          <w:szCs w:val="24"/>
        </w:rPr>
        <w:t xml:space="preserve">Program Officer NAPP Fairtrade Pakistan </w:t>
      </w:r>
    </w:p>
    <w:p w14:paraId="7B557240" w14:textId="25993698" w:rsidR="0013054D" w:rsidRPr="00513C8F" w:rsidRDefault="0013054D" w:rsidP="00513C8F">
      <w:pPr>
        <w:pStyle w:val="ListParagraph"/>
        <w:numPr>
          <w:ilvl w:val="0"/>
          <w:numId w:val="42"/>
        </w:numPr>
        <w:shd w:val="clear" w:color="auto" w:fill="FFFFFF"/>
        <w:spacing w:after="150" w:line="240" w:lineRule="auto"/>
        <w:jc w:val="both"/>
        <w:rPr>
          <w:bCs/>
          <w:sz w:val="24"/>
          <w:szCs w:val="24"/>
        </w:rPr>
      </w:pPr>
      <w:r w:rsidRPr="00513C8F">
        <w:rPr>
          <w:bCs/>
          <w:sz w:val="24"/>
          <w:szCs w:val="24"/>
        </w:rPr>
        <w:t>To design and develop training material (including Trainer’s Manual, Participant’s Handbook, and IEC Material) covering topics promoting climate resilient livelihoods, preparedness</w:t>
      </w:r>
    </w:p>
    <w:p w14:paraId="6AAC97E3" w14:textId="31DD50AC" w:rsidR="00CF469F" w:rsidRPr="00513C8F" w:rsidRDefault="0013054D" w:rsidP="00513C8F">
      <w:pPr>
        <w:pStyle w:val="ListParagraph"/>
        <w:numPr>
          <w:ilvl w:val="0"/>
          <w:numId w:val="42"/>
        </w:numPr>
        <w:shd w:val="clear" w:color="auto" w:fill="FFFFFF"/>
        <w:spacing w:after="150" w:line="240" w:lineRule="auto"/>
        <w:jc w:val="both"/>
        <w:rPr>
          <w:bCs/>
          <w:sz w:val="24"/>
          <w:szCs w:val="24"/>
        </w:rPr>
      </w:pPr>
      <w:r w:rsidRPr="00513C8F">
        <w:rPr>
          <w:bCs/>
          <w:sz w:val="24"/>
          <w:szCs w:val="24"/>
        </w:rPr>
        <w:t xml:space="preserve">To increase knowledge and skills of target </w:t>
      </w:r>
      <w:r w:rsidR="00CF469F" w:rsidRPr="00513C8F">
        <w:rPr>
          <w:bCs/>
          <w:sz w:val="24"/>
          <w:szCs w:val="24"/>
        </w:rPr>
        <w:t xml:space="preserve">trainees and to equip them with required tools and techniques to further execute this in their work places and </w:t>
      </w:r>
      <w:r w:rsidR="005049AE" w:rsidRPr="00513C8F">
        <w:rPr>
          <w:bCs/>
          <w:sz w:val="24"/>
          <w:szCs w:val="24"/>
        </w:rPr>
        <w:t>communities</w:t>
      </w:r>
      <w:r w:rsidR="00CF469F" w:rsidRPr="00513C8F">
        <w:rPr>
          <w:bCs/>
          <w:sz w:val="24"/>
          <w:szCs w:val="24"/>
        </w:rPr>
        <w:t xml:space="preserve"> </w:t>
      </w:r>
      <w:r w:rsidR="005049AE" w:rsidRPr="00513C8F">
        <w:rPr>
          <w:bCs/>
          <w:sz w:val="24"/>
          <w:szCs w:val="24"/>
        </w:rPr>
        <w:t xml:space="preserve">through developing their learning and best practices on key concept of </w:t>
      </w:r>
      <w:r w:rsidR="00EC61E8" w:rsidRPr="00513C8F">
        <w:rPr>
          <w:bCs/>
          <w:sz w:val="24"/>
          <w:szCs w:val="24"/>
        </w:rPr>
        <w:t>community-based</w:t>
      </w:r>
      <w:r w:rsidR="005049AE" w:rsidRPr="00513C8F">
        <w:rPr>
          <w:bCs/>
          <w:sz w:val="24"/>
          <w:szCs w:val="24"/>
        </w:rPr>
        <w:t xml:space="preserve"> climate change resilience </w:t>
      </w:r>
    </w:p>
    <w:p w14:paraId="24EC48C3" w14:textId="49435EB4" w:rsidR="0013054D" w:rsidRPr="00513C8F" w:rsidRDefault="0013054D" w:rsidP="00513C8F">
      <w:pPr>
        <w:pStyle w:val="ListParagraph"/>
        <w:numPr>
          <w:ilvl w:val="0"/>
          <w:numId w:val="42"/>
        </w:numPr>
        <w:shd w:val="clear" w:color="auto" w:fill="FFFFFF"/>
        <w:spacing w:after="150" w:line="240" w:lineRule="auto"/>
        <w:jc w:val="both"/>
        <w:rPr>
          <w:bCs/>
          <w:sz w:val="24"/>
          <w:szCs w:val="24"/>
        </w:rPr>
      </w:pPr>
      <w:r w:rsidRPr="00513C8F">
        <w:rPr>
          <w:bCs/>
          <w:sz w:val="24"/>
          <w:szCs w:val="24"/>
        </w:rPr>
        <w:t xml:space="preserve">To prepare </w:t>
      </w:r>
      <w:r w:rsidR="00AB3A69" w:rsidRPr="00513C8F">
        <w:rPr>
          <w:bCs/>
          <w:sz w:val="24"/>
          <w:szCs w:val="24"/>
        </w:rPr>
        <w:t>the target group through</w:t>
      </w:r>
      <w:r w:rsidRPr="00513C8F">
        <w:rPr>
          <w:bCs/>
          <w:sz w:val="24"/>
          <w:szCs w:val="24"/>
        </w:rPr>
        <w:t xml:space="preserve"> these trainings, in climate resilient/adaptive livelihood strategies, value chains, and public-private partnership on climate-smart agriculture, livestock management, and agro-forestry.</w:t>
      </w:r>
    </w:p>
    <w:p w14:paraId="17B03297" w14:textId="2E559F10" w:rsidR="0013054D" w:rsidRPr="00513C8F" w:rsidRDefault="0013054D" w:rsidP="00513C8F">
      <w:pPr>
        <w:pStyle w:val="ListParagraph"/>
        <w:numPr>
          <w:ilvl w:val="0"/>
          <w:numId w:val="42"/>
        </w:numPr>
        <w:shd w:val="clear" w:color="auto" w:fill="FFFFFF"/>
        <w:spacing w:after="150" w:line="240" w:lineRule="auto"/>
        <w:jc w:val="both"/>
        <w:rPr>
          <w:bCs/>
          <w:sz w:val="24"/>
          <w:szCs w:val="24"/>
        </w:rPr>
      </w:pPr>
      <w:r w:rsidRPr="00513C8F">
        <w:rPr>
          <w:bCs/>
          <w:sz w:val="24"/>
          <w:szCs w:val="24"/>
        </w:rPr>
        <w:t>To enhance knowledge of target communities about existing institutional frameworks and national policies on climate change adaptation/resilience and develop community linkages with government line departments.</w:t>
      </w:r>
    </w:p>
    <w:p w14:paraId="774F2EF6" w14:textId="77777777" w:rsidR="00003B3B" w:rsidRPr="00513C8F" w:rsidRDefault="00BC41D3" w:rsidP="00513C8F">
      <w:pPr>
        <w:pStyle w:val="ListParagraph"/>
        <w:numPr>
          <w:ilvl w:val="0"/>
          <w:numId w:val="42"/>
        </w:numPr>
        <w:shd w:val="clear" w:color="auto" w:fill="FFFFFF"/>
        <w:spacing w:after="150" w:line="240" w:lineRule="auto"/>
        <w:jc w:val="both"/>
        <w:rPr>
          <w:bCs/>
          <w:sz w:val="24"/>
          <w:szCs w:val="24"/>
        </w:rPr>
      </w:pPr>
      <w:r w:rsidRPr="00513C8F">
        <w:rPr>
          <w:bCs/>
          <w:sz w:val="24"/>
          <w:szCs w:val="24"/>
        </w:rPr>
        <w:t xml:space="preserve">To help and assist in designing small Climate change projects /Action plans as follow up of this training </w:t>
      </w:r>
    </w:p>
    <w:p w14:paraId="1BAE7B1A" w14:textId="76C82563" w:rsidR="0013054D" w:rsidRPr="00003B3B" w:rsidRDefault="0013054D" w:rsidP="00003B3B">
      <w:pPr>
        <w:shd w:val="clear" w:color="auto" w:fill="FFFFFF"/>
        <w:spacing w:before="100" w:beforeAutospacing="1" w:after="100" w:afterAutospacing="1"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SCOPE OF WORK:</w:t>
      </w:r>
    </w:p>
    <w:p w14:paraId="41ED8948" w14:textId="793D38E0" w:rsidR="003F4BBE" w:rsidRPr="00D10528" w:rsidRDefault="003F4BBE" w:rsidP="00D10528">
      <w:pPr>
        <w:shd w:val="clear" w:color="auto" w:fill="FFFFFF"/>
        <w:spacing w:after="150" w:line="240" w:lineRule="auto"/>
        <w:jc w:val="both"/>
        <w:rPr>
          <w:bCs/>
          <w:sz w:val="24"/>
          <w:szCs w:val="24"/>
        </w:rPr>
      </w:pPr>
      <w:r w:rsidRPr="00D10528">
        <w:rPr>
          <w:bCs/>
          <w:sz w:val="24"/>
          <w:szCs w:val="24"/>
          <w:u w:val="single"/>
        </w:rPr>
        <w:t xml:space="preserve">Manual </w:t>
      </w:r>
      <w:r w:rsidR="00785169" w:rsidRPr="00D10528">
        <w:rPr>
          <w:bCs/>
          <w:sz w:val="24"/>
          <w:szCs w:val="24"/>
          <w:u w:val="single"/>
        </w:rPr>
        <w:t>Development</w:t>
      </w:r>
      <w:r w:rsidR="00785169" w:rsidRPr="00D10528">
        <w:rPr>
          <w:bCs/>
          <w:sz w:val="24"/>
          <w:szCs w:val="24"/>
        </w:rPr>
        <w:t>: A</w:t>
      </w:r>
      <w:r w:rsidRPr="00D10528">
        <w:rPr>
          <w:bCs/>
          <w:sz w:val="24"/>
          <w:szCs w:val="24"/>
        </w:rPr>
        <w:t xml:space="preserve"> training agenda and manual will be developed by the trainer covering all </w:t>
      </w:r>
      <w:r w:rsidR="00785169" w:rsidRPr="00D10528">
        <w:rPr>
          <w:bCs/>
          <w:sz w:val="24"/>
          <w:szCs w:val="24"/>
        </w:rPr>
        <w:t>above-mentioned</w:t>
      </w:r>
      <w:r w:rsidRPr="00D10528">
        <w:rPr>
          <w:bCs/>
          <w:sz w:val="24"/>
          <w:szCs w:val="24"/>
        </w:rPr>
        <w:t xml:space="preserve"> training objectives </w:t>
      </w:r>
    </w:p>
    <w:p w14:paraId="68A440EB" w14:textId="2AB39200" w:rsidR="0013054D" w:rsidRPr="00D10528" w:rsidRDefault="0013054D" w:rsidP="00D10528">
      <w:pPr>
        <w:shd w:val="clear" w:color="auto" w:fill="FFFFFF"/>
        <w:spacing w:after="150" w:line="240" w:lineRule="auto"/>
        <w:jc w:val="both"/>
        <w:rPr>
          <w:bCs/>
          <w:sz w:val="24"/>
          <w:szCs w:val="24"/>
        </w:rPr>
      </w:pPr>
      <w:r w:rsidRPr="00D10528">
        <w:rPr>
          <w:bCs/>
          <w:sz w:val="24"/>
          <w:szCs w:val="24"/>
          <w:u w:val="single"/>
        </w:rPr>
        <w:t>ToT Delivery</w:t>
      </w:r>
      <w:r w:rsidRPr="00D10528">
        <w:rPr>
          <w:bCs/>
          <w:sz w:val="24"/>
          <w:szCs w:val="24"/>
        </w:rPr>
        <w:t>: The selected consultant will deliver the ToTs according to Trainer’s Manual and session plans approved by PPAF for Social Sector CRPs. The training participants (CRPs) would be identified by BRSP.</w:t>
      </w:r>
    </w:p>
    <w:p w14:paraId="005B7435" w14:textId="508D9843" w:rsidR="0013054D" w:rsidRPr="00D10528" w:rsidRDefault="005D3414" w:rsidP="00D10528">
      <w:pPr>
        <w:shd w:val="clear" w:color="auto" w:fill="FFFFFF"/>
        <w:spacing w:after="150" w:line="240" w:lineRule="auto"/>
        <w:jc w:val="both"/>
        <w:rPr>
          <w:bCs/>
          <w:sz w:val="24"/>
          <w:szCs w:val="24"/>
        </w:rPr>
      </w:pPr>
      <w:r w:rsidRPr="00D10528">
        <w:rPr>
          <w:bCs/>
          <w:sz w:val="24"/>
          <w:szCs w:val="24"/>
          <w:u w:val="single"/>
        </w:rPr>
        <w:t>Pre-</w:t>
      </w:r>
      <w:r w:rsidR="003F4BBE" w:rsidRPr="00D10528">
        <w:rPr>
          <w:bCs/>
          <w:sz w:val="24"/>
          <w:szCs w:val="24"/>
          <w:u w:val="single"/>
        </w:rPr>
        <w:t xml:space="preserve">post </w:t>
      </w:r>
      <w:r w:rsidR="00785169" w:rsidRPr="00D10528">
        <w:rPr>
          <w:bCs/>
          <w:sz w:val="24"/>
          <w:szCs w:val="24"/>
          <w:u w:val="single"/>
        </w:rPr>
        <w:t>evaluation</w:t>
      </w:r>
      <w:r w:rsidR="00785169" w:rsidRPr="00D10528">
        <w:rPr>
          <w:bCs/>
          <w:sz w:val="24"/>
          <w:szCs w:val="24"/>
        </w:rPr>
        <w:t>:</w:t>
      </w:r>
      <w:r w:rsidR="0013054D" w:rsidRPr="00D10528">
        <w:rPr>
          <w:bCs/>
          <w:sz w:val="24"/>
          <w:szCs w:val="24"/>
        </w:rPr>
        <w:t xml:space="preserve"> Evaluation and grading of trainees will be conducted on the </w:t>
      </w:r>
      <w:r w:rsidRPr="00D10528">
        <w:rPr>
          <w:bCs/>
          <w:sz w:val="24"/>
          <w:szCs w:val="24"/>
        </w:rPr>
        <w:t xml:space="preserve">first and </w:t>
      </w:r>
      <w:r w:rsidR="0013054D" w:rsidRPr="00D10528">
        <w:rPr>
          <w:bCs/>
          <w:sz w:val="24"/>
          <w:szCs w:val="24"/>
        </w:rPr>
        <w:t xml:space="preserve">final day of training </w:t>
      </w:r>
      <w:r w:rsidRPr="00D10528">
        <w:rPr>
          <w:bCs/>
          <w:sz w:val="24"/>
          <w:szCs w:val="24"/>
        </w:rPr>
        <w:t xml:space="preserve">for assessing level and increase of knowledge </w:t>
      </w:r>
    </w:p>
    <w:p w14:paraId="4F85B9E5" w14:textId="050366E3" w:rsidR="0013054D" w:rsidRPr="00DF0285" w:rsidRDefault="0013054D" w:rsidP="00DF0285">
      <w:pPr>
        <w:shd w:val="clear" w:color="auto" w:fill="FFFFFF"/>
        <w:spacing w:after="150" w:line="240" w:lineRule="auto"/>
        <w:jc w:val="both"/>
        <w:rPr>
          <w:bCs/>
          <w:sz w:val="24"/>
          <w:szCs w:val="24"/>
        </w:rPr>
      </w:pPr>
      <w:r w:rsidRPr="00DF0285">
        <w:rPr>
          <w:bCs/>
          <w:sz w:val="24"/>
          <w:szCs w:val="24"/>
          <w:u w:val="single"/>
        </w:rPr>
        <w:t>Reporting:</w:t>
      </w:r>
      <w:r w:rsidRPr="00DF0285">
        <w:rPr>
          <w:bCs/>
          <w:sz w:val="24"/>
          <w:szCs w:val="24"/>
        </w:rPr>
        <w:t xml:space="preserve"> The consultant must submit detailed report </w:t>
      </w:r>
      <w:r w:rsidR="005D3414" w:rsidRPr="00DF0285">
        <w:rPr>
          <w:bCs/>
          <w:sz w:val="24"/>
          <w:szCs w:val="24"/>
        </w:rPr>
        <w:t xml:space="preserve">training on </w:t>
      </w:r>
      <w:r w:rsidRPr="00DF0285">
        <w:rPr>
          <w:bCs/>
          <w:sz w:val="24"/>
          <w:szCs w:val="24"/>
        </w:rPr>
        <w:t>following format.</w:t>
      </w:r>
    </w:p>
    <w:p w14:paraId="58395936"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Title page</w:t>
      </w:r>
    </w:p>
    <w:p w14:paraId="2B205EBC"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Table of contents</w:t>
      </w:r>
    </w:p>
    <w:p w14:paraId="13DF1E47" w14:textId="4064F30C"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Training schedule (with date, location, session</w:t>
      </w:r>
      <w:r w:rsidR="00DE0525">
        <w:rPr>
          <w:bCs/>
          <w:sz w:val="24"/>
          <w:szCs w:val="24"/>
        </w:rPr>
        <w:t>s)</w:t>
      </w:r>
    </w:p>
    <w:p w14:paraId="7199444F"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List of participants</w:t>
      </w:r>
    </w:p>
    <w:p w14:paraId="1FDE8595"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Attendance sheets and registration form</w:t>
      </w:r>
    </w:p>
    <w:p w14:paraId="36B77AC6"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Results of pre- and post-test with analysis</w:t>
      </w:r>
    </w:p>
    <w:p w14:paraId="37EDC902"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lastRenderedPageBreak/>
        <w:t>A group photo and a few more photos of training activity</w:t>
      </w:r>
    </w:p>
    <w:p w14:paraId="38452BB7"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Participants’ feedback about training and trainer</w:t>
      </w:r>
    </w:p>
    <w:p w14:paraId="50AAEB17" w14:textId="07FD18A3" w:rsidR="0013054D" w:rsidRPr="003F4BBE"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Training proceedings (brief)</w:t>
      </w:r>
    </w:p>
    <w:p w14:paraId="13A6DA31" w14:textId="2B308D64" w:rsidR="005F3662" w:rsidRPr="0013054D" w:rsidRDefault="005F3662" w:rsidP="003F4BBE">
      <w:pPr>
        <w:pStyle w:val="ListParagraph"/>
        <w:numPr>
          <w:ilvl w:val="0"/>
          <w:numId w:val="42"/>
        </w:numPr>
        <w:shd w:val="clear" w:color="auto" w:fill="FFFFFF"/>
        <w:spacing w:after="150" w:line="240" w:lineRule="auto"/>
        <w:jc w:val="both"/>
        <w:rPr>
          <w:bCs/>
          <w:sz w:val="24"/>
          <w:szCs w:val="24"/>
        </w:rPr>
      </w:pPr>
      <w:r w:rsidRPr="003F4BBE">
        <w:rPr>
          <w:bCs/>
          <w:sz w:val="24"/>
          <w:szCs w:val="24"/>
        </w:rPr>
        <w:t>Action plan</w:t>
      </w:r>
      <w:r w:rsidR="00173271">
        <w:rPr>
          <w:bCs/>
          <w:sz w:val="24"/>
          <w:szCs w:val="24"/>
        </w:rPr>
        <w:t xml:space="preserve">s/Small group or </w:t>
      </w:r>
      <w:r w:rsidR="005B286A">
        <w:rPr>
          <w:bCs/>
          <w:sz w:val="24"/>
          <w:szCs w:val="24"/>
        </w:rPr>
        <w:t xml:space="preserve">individual projects </w:t>
      </w:r>
      <w:r w:rsidR="005B286A" w:rsidRPr="003F4BBE">
        <w:rPr>
          <w:bCs/>
          <w:sz w:val="24"/>
          <w:szCs w:val="24"/>
        </w:rPr>
        <w:t>submitted</w:t>
      </w:r>
      <w:r w:rsidRPr="003F4BBE">
        <w:rPr>
          <w:bCs/>
          <w:sz w:val="24"/>
          <w:szCs w:val="24"/>
        </w:rPr>
        <w:t xml:space="preserve"> by the trainees for further practical implementation </w:t>
      </w:r>
    </w:p>
    <w:p w14:paraId="4809A281" w14:textId="77777777" w:rsidR="0013054D" w:rsidRPr="0013054D" w:rsidRDefault="0013054D" w:rsidP="0013054D">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Training Duration and Participants</w:t>
      </w:r>
    </w:p>
    <w:p w14:paraId="16DC6A65" w14:textId="3643B77F" w:rsidR="00666E70" w:rsidRPr="003A401A" w:rsidRDefault="0013054D" w:rsidP="003A401A">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The duration of </w:t>
      </w:r>
      <w:r w:rsidR="0029681C">
        <w:rPr>
          <w:bCs/>
          <w:sz w:val="24"/>
          <w:szCs w:val="24"/>
        </w:rPr>
        <w:t>T</w:t>
      </w:r>
      <w:r w:rsidRPr="0013054D">
        <w:rPr>
          <w:bCs/>
          <w:sz w:val="24"/>
          <w:szCs w:val="24"/>
        </w:rPr>
        <w:t xml:space="preserve">oT will be </w:t>
      </w:r>
      <w:r w:rsidR="00666E70" w:rsidRPr="003F4BBE">
        <w:rPr>
          <w:bCs/>
          <w:sz w:val="24"/>
          <w:szCs w:val="24"/>
        </w:rPr>
        <w:t xml:space="preserve">2 </w:t>
      </w:r>
      <w:r w:rsidR="003A401A" w:rsidRPr="003F4BBE">
        <w:rPr>
          <w:bCs/>
          <w:sz w:val="24"/>
          <w:szCs w:val="24"/>
        </w:rPr>
        <w:t>days</w:t>
      </w:r>
      <w:r w:rsidR="003A401A" w:rsidRPr="0013054D">
        <w:rPr>
          <w:bCs/>
          <w:sz w:val="24"/>
          <w:szCs w:val="24"/>
        </w:rPr>
        <w:t>.</w:t>
      </w:r>
      <w:r w:rsidRPr="0013054D">
        <w:rPr>
          <w:bCs/>
          <w:sz w:val="24"/>
          <w:szCs w:val="24"/>
        </w:rPr>
        <w:t xml:space="preserve"> Number of participants will vary between </w:t>
      </w:r>
      <w:r w:rsidR="00666E70" w:rsidRPr="003F4BBE">
        <w:rPr>
          <w:bCs/>
          <w:sz w:val="24"/>
          <w:szCs w:val="24"/>
        </w:rPr>
        <w:t xml:space="preserve">25-30 </w:t>
      </w:r>
      <w:r w:rsidRPr="0013054D">
        <w:rPr>
          <w:bCs/>
          <w:sz w:val="24"/>
          <w:szCs w:val="24"/>
        </w:rPr>
        <w:t>However, considering SoPs of COVID-19, the number of participants per session my decrease. Daily training time will be at least 8 hours (0900 - 1700 Hours)</w:t>
      </w:r>
    </w:p>
    <w:p w14:paraId="416330F0" w14:textId="066975E4" w:rsidR="0013054D" w:rsidRPr="0013054D" w:rsidRDefault="0013054D" w:rsidP="00666E70">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 QUALIFICATION AND EXPERIENCE:</w:t>
      </w:r>
    </w:p>
    <w:p w14:paraId="155939E9" w14:textId="7777777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The consultant shall have demonstrated capacity and capability to undertake similar assignment. The following criteria will form the basis for selection.</w:t>
      </w:r>
    </w:p>
    <w:p w14:paraId="1B0F6781" w14:textId="77777777" w:rsidR="0013054D" w:rsidRPr="0013054D" w:rsidRDefault="0013054D" w:rsidP="00C76197">
      <w:pPr>
        <w:shd w:val="clear" w:color="auto" w:fill="FFFFFF"/>
        <w:spacing w:before="100" w:beforeAutospacing="1" w:after="100" w:afterAutospacing="1"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A.    INDIVIDUAL CONSULTANT</w:t>
      </w:r>
    </w:p>
    <w:p w14:paraId="39027AC2" w14:textId="3344BED9"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He/she should have significant experience in leading and co-leading similar assignments </w:t>
      </w:r>
    </w:p>
    <w:p w14:paraId="2F2C357A" w14:textId="21A4BAF6"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Strong track record with at least 5 years of experience in developing training modules, and in designing and rolling out training </w:t>
      </w:r>
      <w:r w:rsidR="00C76197" w:rsidRPr="003F4BBE">
        <w:rPr>
          <w:bCs/>
          <w:sz w:val="24"/>
          <w:szCs w:val="24"/>
        </w:rPr>
        <w:t>programmes</w:t>
      </w:r>
      <w:r w:rsidRPr="0013054D">
        <w:rPr>
          <w:bCs/>
          <w:sz w:val="24"/>
          <w:szCs w:val="24"/>
        </w:rPr>
        <w:t xml:space="preserve"> (of national/provincial scale) with national and/or international agencies including UN agencies, World Bank, ADB, IFAD and others.</w:t>
      </w:r>
    </w:p>
    <w:p w14:paraId="4E0C4A5C" w14:textId="389FF2D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Demonstrated experience of successfully designing and conducting trainings specifically on themes of Climate Change and having successfully completed at least </w:t>
      </w:r>
      <w:r w:rsidR="0029681C">
        <w:rPr>
          <w:bCs/>
          <w:sz w:val="24"/>
          <w:szCs w:val="24"/>
        </w:rPr>
        <w:t xml:space="preserve">3,4 </w:t>
      </w:r>
      <w:r w:rsidRPr="0013054D">
        <w:rPr>
          <w:bCs/>
          <w:sz w:val="24"/>
          <w:szCs w:val="24"/>
        </w:rPr>
        <w:t>ToTs on same/similar thematic areas.</w:t>
      </w:r>
    </w:p>
    <w:p w14:paraId="764FC341" w14:textId="441C51C9"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Have adequate knowledge and understanding about local and regional gender dynamics as well as understanding of context related to culture, security, rural life, and training of women and diverse participants.</w:t>
      </w:r>
    </w:p>
    <w:p w14:paraId="6DA98E3A" w14:textId="598F6932" w:rsidR="0013054D" w:rsidRPr="0013054D" w:rsidRDefault="0013054D" w:rsidP="000071E9">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 SUPERVISION &amp; REPORTING:</w:t>
      </w:r>
    </w:p>
    <w:p w14:paraId="43C553A7" w14:textId="743F5D35" w:rsidR="00EA3F7E" w:rsidRPr="003F4BBE"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The final shortlisted consulting/Individual Consultant will report to </w:t>
      </w:r>
      <w:r w:rsidR="000071E9" w:rsidRPr="003F4BBE">
        <w:rPr>
          <w:bCs/>
          <w:sz w:val="24"/>
          <w:szCs w:val="24"/>
        </w:rPr>
        <w:t>Program Consultant Pakistan and Regional General Manager (RGM) N</w:t>
      </w:r>
      <w:r w:rsidR="00AB4044">
        <w:rPr>
          <w:bCs/>
          <w:sz w:val="24"/>
          <w:szCs w:val="24"/>
        </w:rPr>
        <w:t>APP</w:t>
      </w:r>
      <w:r w:rsidR="000071E9" w:rsidRPr="003F4BBE">
        <w:rPr>
          <w:bCs/>
          <w:sz w:val="24"/>
          <w:szCs w:val="24"/>
        </w:rPr>
        <w:t xml:space="preserve"> Fairtrade international </w:t>
      </w:r>
    </w:p>
    <w:p w14:paraId="61975862" w14:textId="41ED32DE" w:rsidR="0013054D" w:rsidRPr="0013054D" w:rsidRDefault="0013054D" w:rsidP="00EA3F7E">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 SELECTION METHOD:</w:t>
      </w:r>
    </w:p>
    <w:p w14:paraId="501AFC41" w14:textId="5AEEDD75" w:rsidR="00EA3F7E" w:rsidRPr="003F4BBE"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Hiring of individual consultant will be done in accordance with the procurement procedures</w:t>
      </w:r>
      <w:r w:rsidR="00F33D8E" w:rsidRPr="003F4BBE">
        <w:rPr>
          <w:bCs/>
          <w:sz w:val="24"/>
          <w:szCs w:val="24"/>
        </w:rPr>
        <w:t xml:space="preserve"> NAPP Fairtrade </w:t>
      </w:r>
      <w:r w:rsidR="00CE5F76" w:rsidRPr="003F4BBE">
        <w:rPr>
          <w:bCs/>
          <w:sz w:val="24"/>
          <w:szCs w:val="24"/>
        </w:rPr>
        <w:t>international</w:t>
      </w:r>
      <w:r w:rsidR="00F33D8E" w:rsidRPr="003F4BBE">
        <w:rPr>
          <w:bCs/>
          <w:sz w:val="24"/>
          <w:szCs w:val="24"/>
        </w:rPr>
        <w:t xml:space="preserve"> </w:t>
      </w:r>
    </w:p>
    <w:p w14:paraId="10712482" w14:textId="10BDE4EA" w:rsidR="0013054D" w:rsidRPr="0013054D" w:rsidRDefault="0013054D" w:rsidP="00EA3F7E">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ETHICAL CONSIDERATIONS:</w:t>
      </w:r>
    </w:p>
    <w:p w14:paraId="5F924446" w14:textId="78AD8547"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The consultant may adapt/customize material from other sources developed by international organizations, including but not limited to Oxfam, GiZ, IFAD, FAO and other UN agencies. However, the consultant will have to ensure adherence to the standard protocols of citation/referencing by seeking permission/acknowledgement of the sources from where training material/contents are to be adapted/customized for the proposed </w:t>
      </w:r>
      <w:r w:rsidRPr="0013054D">
        <w:rPr>
          <w:bCs/>
          <w:sz w:val="24"/>
          <w:szCs w:val="24"/>
        </w:rPr>
        <w:lastRenderedPageBreak/>
        <w:t>training. The onus of any liability/claim from any party regarding plagiarism or misuse of their material will be on the training consultan</w:t>
      </w:r>
      <w:r w:rsidR="001F2753" w:rsidRPr="003F4BBE">
        <w:rPr>
          <w:bCs/>
          <w:sz w:val="24"/>
          <w:szCs w:val="24"/>
        </w:rPr>
        <w:t>t.</w:t>
      </w:r>
    </w:p>
    <w:p w14:paraId="227E449A" w14:textId="77777777" w:rsidR="0056362B" w:rsidRPr="003F4BBE"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The consultant will ensure use of provincial languages in conducting all the training sessions with the CRPs in their respective provinces.</w:t>
      </w:r>
    </w:p>
    <w:p w14:paraId="391DA189" w14:textId="431FF867" w:rsidR="00725B10" w:rsidRPr="003F4BBE"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All training material developed under this consultancy will be the property of </w:t>
      </w:r>
      <w:r w:rsidR="007316B8" w:rsidRPr="003F4BBE">
        <w:rPr>
          <w:bCs/>
          <w:sz w:val="24"/>
          <w:szCs w:val="24"/>
        </w:rPr>
        <w:t xml:space="preserve">NAPP Fairtrade International </w:t>
      </w:r>
      <w:r w:rsidRPr="0013054D">
        <w:rPr>
          <w:bCs/>
          <w:sz w:val="24"/>
          <w:szCs w:val="24"/>
        </w:rPr>
        <w:t xml:space="preserve">The consultant or any of their representative will not use part or whole of the training material and/or any associated materials for any other assignment either for or any other client without prior written permission from </w:t>
      </w:r>
      <w:r w:rsidR="009F6443" w:rsidRPr="003F4BBE">
        <w:rPr>
          <w:bCs/>
          <w:sz w:val="24"/>
          <w:szCs w:val="24"/>
        </w:rPr>
        <w:t xml:space="preserve">NAPP Fairtrade </w:t>
      </w:r>
      <w:r w:rsidR="003209E9" w:rsidRPr="003F4BBE">
        <w:rPr>
          <w:bCs/>
          <w:sz w:val="24"/>
          <w:szCs w:val="24"/>
        </w:rPr>
        <w:t>International</w:t>
      </w:r>
      <w:r w:rsidR="009F6443" w:rsidRPr="003F4BBE">
        <w:rPr>
          <w:bCs/>
          <w:sz w:val="24"/>
          <w:szCs w:val="24"/>
        </w:rPr>
        <w:t xml:space="preserve"> </w:t>
      </w:r>
    </w:p>
    <w:p w14:paraId="1B44DA67" w14:textId="40CACB5A" w:rsidR="0013054D" w:rsidRPr="0013054D" w:rsidRDefault="0013054D" w:rsidP="00725B10">
      <w:pPr>
        <w:shd w:val="clear" w:color="auto" w:fill="FFFFFF"/>
        <w:spacing w:after="150"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  DELIVERABLES:</w:t>
      </w:r>
    </w:p>
    <w:p w14:paraId="3B7B62AE" w14:textId="076560AC"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Trainer’s Manual, Participant’s Handbook, and IEC Material on thematic areas of Climate Change Adaptation/Resilience, </w:t>
      </w:r>
    </w:p>
    <w:p w14:paraId="07858F12" w14:textId="0F223B26" w:rsidR="0013054D" w:rsidRPr="0013054D" w:rsidRDefault="0013054D" w:rsidP="003F4BBE">
      <w:pPr>
        <w:pStyle w:val="ListParagraph"/>
        <w:numPr>
          <w:ilvl w:val="0"/>
          <w:numId w:val="42"/>
        </w:numPr>
        <w:shd w:val="clear" w:color="auto" w:fill="FFFFFF"/>
        <w:spacing w:after="150" w:line="240" w:lineRule="auto"/>
        <w:jc w:val="both"/>
        <w:rPr>
          <w:bCs/>
          <w:sz w:val="24"/>
          <w:szCs w:val="24"/>
        </w:rPr>
      </w:pPr>
      <w:r w:rsidRPr="0013054D">
        <w:rPr>
          <w:bCs/>
          <w:sz w:val="24"/>
          <w:szCs w:val="24"/>
        </w:rPr>
        <w:t xml:space="preserve">Conducting </w:t>
      </w:r>
      <w:r w:rsidR="00725B10" w:rsidRPr="003F4BBE">
        <w:rPr>
          <w:bCs/>
          <w:sz w:val="24"/>
          <w:szCs w:val="24"/>
        </w:rPr>
        <w:t xml:space="preserve">2 days, training as per objectives of all selected trainees  </w:t>
      </w:r>
    </w:p>
    <w:p w14:paraId="5D4F9810" w14:textId="77777777" w:rsidR="007442BB" w:rsidRDefault="0013054D" w:rsidP="003F4BBE">
      <w:pPr>
        <w:pStyle w:val="ListParagraph"/>
        <w:numPr>
          <w:ilvl w:val="0"/>
          <w:numId w:val="42"/>
        </w:numPr>
        <w:shd w:val="clear" w:color="auto" w:fill="FFFFFF"/>
        <w:spacing w:after="150" w:line="240" w:lineRule="auto"/>
        <w:jc w:val="both"/>
        <w:rPr>
          <w:rFonts w:ascii="Open Sans" w:eastAsia="Times New Roman" w:hAnsi="Open Sans" w:cs="Open Sans"/>
          <w:color w:val="000000"/>
          <w:sz w:val="21"/>
          <w:szCs w:val="21"/>
        </w:rPr>
      </w:pPr>
      <w:r w:rsidRPr="0013054D">
        <w:rPr>
          <w:bCs/>
          <w:sz w:val="24"/>
          <w:szCs w:val="24"/>
        </w:rPr>
        <w:t xml:space="preserve">Detailed Report </w:t>
      </w:r>
      <w:r w:rsidR="00D03637" w:rsidRPr="003F4BBE">
        <w:rPr>
          <w:bCs/>
          <w:sz w:val="24"/>
          <w:szCs w:val="24"/>
        </w:rPr>
        <w:t>of the training</w:t>
      </w:r>
      <w:r w:rsidR="00D03637">
        <w:rPr>
          <w:rFonts w:ascii="Open Sans" w:eastAsia="Times New Roman" w:hAnsi="Open Sans" w:cs="Open Sans"/>
          <w:color w:val="000000"/>
          <w:sz w:val="21"/>
          <w:szCs w:val="21"/>
        </w:rPr>
        <w:t xml:space="preserve"> </w:t>
      </w:r>
    </w:p>
    <w:p w14:paraId="19E78C8D" w14:textId="43A2F2F6" w:rsidR="0013054D" w:rsidRPr="0013054D" w:rsidRDefault="0013054D" w:rsidP="007442BB">
      <w:pPr>
        <w:shd w:val="clear" w:color="auto" w:fill="FFFFFF"/>
        <w:spacing w:before="100" w:beforeAutospacing="1" w:after="100" w:afterAutospacing="1" w:line="240" w:lineRule="auto"/>
        <w:jc w:val="both"/>
        <w:rPr>
          <w:rFonts w:ascii="Open Sans" w:eastAsia="Times New Roman" w:hAnsi="Open Sans" w:cs="Open Sans"/>
          <w:color w:val="000000"/>
          <w:sz w:val="21"/>
          <w:szCs w:val="21"/>
        </w:rPr>
      </w:pPr>
      <w:r w:rsidRPr="0013054D">
        <w:rPr>
          <w:rFonts w:ascii="Open Sans" w:eastAsia="Times New Roman" w:hAnsi="Open Sans" w:cs="Open Sans"/>
          <w:b/>
          <w:bCs/>
          <w:color w:val="000000"/>
          <w:sz w:val="21"/>
          <w:szCs w:val="21"/>
        </w:rPr>
        <w:t> CVs, Financial and Technical Proposal submission</w:t>
      </w:r>
    </w:p>
    <w:p w14:paraId="4F73E407" w14:textId="630428C8" w:rsidR="00FD327E" w:rsidRDefault="0013054D" w:rsidP="00FD327E">
      <w:pPr>
        <w:pStyle w:val="ListParagraph"/>
        <w:numPr>
          <w:ilvl w:val="0"/>
          <w:numId w:val="42"/>
        </w:numPr>
        <w:shd w:val="clear" w:color="auto" w:fill="FFFFFF"/>
        <w:spacing w:after="150" w:line="240" w:lineRule="auto"/>
        <w:ind w:left="360"/>
        <w:jc w:val="both"/>
        <w:rPr>
          <w:bCs/>
          <w:sz w:val="24"/>
          <w:szCs w:val="24"/>
        </w:rPr>
      </w:pPr>
      <w:r w:rsidRPr="0013054D">
        <w:rPr>
          <w:bCs/>
          <w:sz w:val="24"/>
          <w:szCs w:val="24"/>
        </w:rPr>
        <w:t xml:space="preserve">The potential candidates can drop their CVs along with technical and financial proposal </w:t>
      </w:r>
      <w:r w:rsidR="00FD327E">
        <w:rPr>
          <w:bCs/>
          <w:sz w:val="24"/>
          <w:szCs w:val="24"/>
        </w:rPr>
        <w:t xml:space="preserve">on following addresses </w:t>
      </w:r>
      <w:r w:rsidR="000C538D">
        <w:rPr>
          <w:bCs/>
          <w:sz w:val="24"/>
          <w:szCs w:val="24"/>
        </w:rPr>
        <w:t xml:space="preserve">before </w:t>
      </w:r>
      <w:r w:rsidR="00D55253">
        <w:rPr>
          <w:bCs/>
          <w:sz w:val="24"/>
          <w:szCs w:val="24"/>
        </w:rPr>
        <w:t>6</w:t>
      </w:r>
      <w:r w:rsidR="00D55253" w:rsidRPr="00D55253">
        <w:rPr>
          <w:bCs/>
          <w:sz w:val="24"/>
          <w:szCs w:val="24"/>
          <w:vertAlign w:val="superscript"/>
        </w:rPr>
        <w:t>th</w:t>
      </w:r>
      <w:r w:rsidR="00D55253">
        <w:rPr>
          <w:bCs/>
          <w:sz w:val="24"/>
          <w:szCs w:val="24"/>
        </w:rPr>
        <w:t xml:space="preserve"> </w:t>
      </w:r>
      <w:r w:rsidR="000C538D">
        <w:rPr>
          <w:bCs/>
          <w:sz w:val="24"/>
          <w:szCs w:val="24"/>
        </w:rPr>
        <w:t>June 21</w:t>
      </w:r>
      <w:r w:rsidR="00C67D81">
        <w:rPr>
          <w:bCs/>
          <w:sz w:val="24"/>
          <w:szCs w:val="24"/>
        </w:rPr>
        <w:t>.</w:t>
      </w:r>
    </w:p>
    <w:p w14:paraId="7323A6AF" w14:textId="05DD5992" w:rsidR="000C538D" w:rsidRDefault="002A6531" w:rsidP="000C538D">
      <w:pPr>
        <w:shd w:val="clear" w:color="auto" w:fill="FFFFFF"/>
        <w:spacing w:after="150" w:line="240" w:lineRule="auto"/>
        <w:jc w:val="both"/>
        <w:rPr>
          <w:bCs/>
          <w:sz w:val="24"/>
          <w:szCs w:val="24"/>
        </w:rPr>
      </w:pPr>
      <w:r>
        <w:rPr>
          <w:bCs/>
          <w:sz w:val="24"/>
          <w:szCs w:val="24"/>
        </w:rPr>
        <w:t xml:space="preserve"> To </w:t>
      </w:r>
      <w:hyperlink r:id="rId11" w:history="1">
        <w:r w:rsidRPr="008074E6">
          <w:rPr>
            <w:rStyle w:val="Hyperlink"/>
            <w:bCs/>
            <w:sz w:val="24"/>
            <w:szCs w:val="24"/>
          </w:rPr>
          <w:t>sarah.anum@fairtradenapp.org</w:t>
        </w:r>
      </w:hyperlink>
      <w:r w:rsidR="000C538D">
        <w:rPr>
          <w:bCs/>
          <w:sz w:val="24"/>
          <w:szCs w:val="24"/>
        </w:rPr>
        <w:t xml:space="preserve"> CC to  </w:t>
      </w:r>
      <w:hyperlink r:id="rId12" w:history="1">
        <w:r w:rsidR="000C538D" w:rsidRPr="008074E6">
          <w:rPr>
            <w:rStyle w:val="Hyperlink"/>
            <w:bCs/>
            <w:sz w:val="24"/>
            <w:szCs w:val="24"/>
          </w:rPr>
          <w:t>erwin.novianto@fairtradenapp.org</w:t>
        </w:r>
      </w:hyperlink>
    </w:p>
    <w:p w14:paraId="4B4B82EF" w14:textId="05C94D75" w:rsidR="0013054D" w:rsidRPr="00FD327E" w:rsidRDefault="000C538D" w:rsidP="00FD327E">
      <w:pPr>
        <w:shd w:val="clear" w:color="auto" w:fill="FFFFFF"/>
        <w:spacing w:after="150" w:line="240" w:lineRule="auto"/>
        <w:jc w:val="both"/>
        <w:rPr>
          <w:bCs/>
          <w:sz w:val="24"/>
          <w:szCs w:val="24"/>
        </w:rPr>
      </w:pPr>
      <w:r>
        <w:rPr>
          <w:bCs/>
          <w:sz w:val="24"/>
          <w:szCs w:val="24"/>
        </w:rPr>
        <w:t xml:space="preserve">You can also write to same </w:t>
      </w:r>
      <w:r w:rsidR="00E92093" w:rsidRPr="00FD327E">
        <w:rPr>
          <w:bCs/>
          <w:sz w:val="24"/>
          <w:szCs w:val="24"/>
        </w:rPr>
        <w:t>for</w:t>
      </w:r>
      <w:r w:rsidR="0013054D" w:rsidRPr="00FD327E">
        <w:rPr>
          <w:bCs/>
          <w:sz w:val="24"/>
          <w:szCs w:val="24"/>
        </w:rPr>
        <w:t xml:space="preserve"> any technical query</w:t>
      </w:r>
      <w:r>
        <w:rPr>
          <w:bCs/>
          <w:sz w:val="24"/>
          <w:szCs w:val="24"/>
        </w:rPr>
        <w:t xml:space="preserve"> or questions</w:t>
      </w:r>
      <w:r w:rsidRPr="00FD327E">
        <w:rPr>
          <w:bCs/>
          <w:sz w:val="24"/>
          <w:szCs w:val="24"/>
        </w:rPr>
        <w:t xml:space="preserve"> </w:t>
      </w:r>
    </w:p>
    <w:p w14:paraId="2AEADB73" w14:textId="77777777" w:rsidR="0013054D" w:rsidRPr="0013054D" w:rsidRDefault="0013054D" w:rsidP="0013054D">
      <w:pPr>
        <w:shd w:val="clear" w:color="auto" w:fill="FFFFFF"/>
        <w:spacing w:after="0" w:line="240" w:lineRule="auto"/>
        <w:rPr>
          <w:rFonts w:ascii="Open Sans" w:eastAsia="Times New Roman" w:hAnsi="Open Sans" w:cs="Open Sans"/>
          <w:color w:val="000000"/>
          <w:sz w:val="21"/>
          <w:szCs w:val="21"/>
        </w:rPr>
      </w:pPr>
      <w:r w:rsidRPr="0013054D">
        <w:rPr>
          <w:rFonts w:ascii="Open Sans" w:eastAsia="Times New Roman" w:hAnsi="Open Sans" w:cs="Open Sans"/>
          <w:color w:val="000000"/>
          <w:sz w:val="21"/>
          <w:szCs w:val="21"/>
        </w:rPr>
        <w:br w:type="textWrapping" w:clear="all"/>
      </w:r>
    </w:p>
    <w:p w14:paraId="0EF18F57" w14:textId="356E653E" w:rsidR="0013054D" w:rsidRPr="0013054D" w:rsidRDefault="0013054D" w:rsidP="0013054D">
      <w:pPr>
        <w:shd w:val="clear" w:color="auto" w:fill="FFFFFF"/>
        <w:spacing w:before="225" w:after="225" w:line="240" w:lineRule="auto"/>
        <w:rPr>
          <w:rFonts w:ascii="Open Sans" w:eastAsia="Times New Roman" w:hAnsi="Open Sans" w:cs="Open Sans"/>
          <w:color w:val="000000"/>
          <w:sz w:val="21"/>
          <w:szCs w:val="21"/>
        </w:rPr>
      </w:pPr>
    </w:p>
    <w:p w14:paraId="00FD1DB1" w14:textId="77777777" w:rsidR="009D0744" w:rsidRPr="009D0744" w:rsidRDefault="009D0744" w:rsidP="009D0744">
      <w:pPr>
        <w:rPr>
          <w:b/>
        </w:rPr>
      </w:pPr>
    </w:p>
    <w:p w14:paraId="0968C94D" w14:textId="77777777" w:rsidR="009D0744" w:rsidRPr="009D0744" w:rsidRDefault="009D0744" w:rsidP="009D0744">
      <w:pPr>
        <w:rPr>
          <w:b/>
        </w:rPr>
      </w:pPr>
    </w:p>
    <w:sectPr w:rsidR="009D0744" w:rsidRPr="009D0744" w:rsidSect="00AC2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2C19" w14:textId="77777777" w:rsidR="005E01B3" w:rsidRDefault="005E01B3" w:rsidP="00FF70E3">
      <w:pPr>
        <w:spacing w:after="0" w:line="240" w:lineRule="auto"/>
      </w:pPr>
      <w:r>
        <w:separator/>
      </w:r>
    </w:p>
  </w:endnote>
  <w:endnote w:type="continuationSeparator" w:id="0">
    <w:p w14:paraId="059238E6" w14:textId="77777777" w:rsidR="005E01B3" w:rsidRDefault="005E01B3" w:rsidP="00FF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9F7F" w14:textId="77777777" w:rsidR="005E01B3" w:rsidRDefault="005E01B3" w:rsidP="00FF70E3">
      <w:pPr>
        <w:spacing w:after="0" w:line="240" w:lineRule="auto"/>
      </w:pPr>
      <w:r>
        <w:separator/>
      </w:r>
    </w:p>
  </w:footnote>
  <w:footnote w:type="continuationSeparator" w:id="0">
    <w:p w14:paraId="79B4CB46" w14:textId="77777777" w:rsidR="005E01B3" w:rsidRDefault="005E01B3" w:rsidP="00FF7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7A6"/>
    <w:multiLevelType w:val="multilevel"/>
    <w:tmpl w:val="ED0C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35111"/>
    <w:multiLevelType w:val="multilevel"/>
    <w:tmpl w:val="9E88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A6F24"/>
    <w:multiLevelType w:val="multilevel"/>
    <w:tmpl w:val="F3E6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D4135"/>
    <w:multiLevelType w:val="multilevel"/>
    <w:tmpl w:val="B7EE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5033E"/>
    <w:multiLevelType w:val="multilevel"/>
    <w:tmpl w:val="D458CC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7BFE"/>
    <w:multiLevelType w:val="multilevel"/>
    <w:tmpl w:val="0E08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05EC3"/>
    <w:multiLevelType w:val="hybridMultilevel"/>
    <w:tmpl w:val="14209288"/>
    <w:lvl w:ilvl="0" w:tplc="017EA5D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E5E72"/>
    <w:multiLevelType w:val="hybridMultilevel"/>
    <w:tmpl w:val="197AC57C"/>
    <w:lvl w:ilvl="0" w:tplc="7598E41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636664"/>
    <w:multiLevelType w:val="multilevel"/>
    <w:tmpl w:val="C36C7F5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710AED"/>
    <w:multiLevelType w:val="multilevel"/>
    <w:tmpl w:val="8AD8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03967"/>
    <w:multiLevelType w:val="multilevel"/>
    <w:tmpl w:val="D458CC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C31D9D"/>
    <w:multiLevelType w:val="multilevel"/>
    <w:tmpl w:val="AAF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259CC"/>
    <w:multiLevelType w:val="hybridMultilevel"/>
    <w:tmpl w:val="3630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0068B"/>
    <w:multiLevelType w:val="multilevel"/>
    <w:tmpl w:val="845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2767B"/>
    <w:multiLevelType w:val="hybridMultilevel"/>
    <w:tmpl w:val="C9B49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D665EA0"/>
    <w:multiLevelType w:val="multilevel"/>
    <w:tmpl w:val="CA78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77A4D"/>
    <w:multiLevelType w:val="hybridMultilevel"/>
    <w:tmpl w:val="5506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540DD5"/>
    <w:multiLevelType w:val="hybridMultilevel"/>
    <w:tmpl w:val="AF34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F6016"/>
    <w:multiLevelType w:val="hybridMultilevel"/>
    <w:tmpl w:val="F1E8F3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C2C263F"/>
    <w:multiLevelType w:val="multilevel"/>
    <w:tmpl w:val="F5E6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A705B"/>
    <w:multiLevelType w:val="hybridMultilevel"/>
    <w:tmpl w:val="401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C0B29"/>
    <w:multiLevelType w:val="multilevel"/>
    <w:tmpl w:val="8F2A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D5388"/>
    <w:multiLevelType w:val="hybridMultilevel"/>
    <w:tmpl w:val="FEDE3194"/>
    <w:lvl w:ilvl="0" w:tplc="8EB64F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13468"/>
    <w:multiLevelType w:val="multilevel"/>
    <w:tmpl w:val="504C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9917B3"/>
    <w:multiLevelType w:val="multilevel"/>
    <w:tmpl w:val="AAD0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57C23"/>
    <w:multiLevelType w:val="multilevel"/>
    <w:tmpl w:val="D458CC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B7D52"/>
    <w:multiLevelType w:val="multilevel"/>
    <w:tmpl w:val="F168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E3243"/>
    <w:multiLevelType w:val="hybridMultilevel"/>
    <w:tmpl w:val="A9489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70A75CB"/>
    <w:multiLevelType w:val="multilevel"/>
    <w:tmpl w:val="7EDA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56185"/>
    <w:multiLevelType w:val="hybridMultilevel"/>
    <w:tmpl w:val="EE8AC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42801"/>
    <w:multiLevelType w:val="hybridMultilevel"/>
    <w:tmpl w:val="B4804A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0" w:hanging="360"/>
      </w:pPr>
    </w:lvl>
    <w:lvl w:ilvl="2" w:tplc="4009001B" w:tentative="1">
      <w:start w:val="1"/>
      <w:numFmt w:val="lowerRoman"/>
      <w:lvlText w:val="%3."/>
      <w:lvlJc w:val="right"/>
      <w:pPr>
        <w:ind w:left="720" w:hanging="180"/>
      </w:pPr>
    </w:lvl>
    <w:lvl w:ilvl="3" w:tplc="4009000F" w:tentative="1">
      <w:start w:val="1"/>
      <w:numFmt w:val="decimal"/>
      <w:lvlText w:val="%4."/>
      <w:lvlJc w:val="left"/>
      <w:pPr>
        <w:ind w:left="1440" w:hanging="360"/>
      </w:pPr>
    </w:lvl>
    <w:lvl w:ilvl="4" w:tplc="40090019" w:tentative="1">
      <w:start w:val="1"/>
      <w:numFmt w:val="lowerLetter"/>
      <w:lvlText w:val="%5."/>
      <w:lvlJc w:val="left"/>
      <w:pPr>
        <w:ind w:left="2160" w:hanging="360"/>
      </w:pPr>
    </w:lvl>
    <w:lvl w:ilvl="5" w:tplc="4009001B" w:tentative="1">
      <w:start w:val="1"/>
      <w:numFmt w:val="lowerRoman"/>
      <w:lvlText w:val="%6."/>
      <w:lvlJc w:val="right"/>
      <w:pPr>
        <w:ind w:left="2880" w:hanging="180"/>
      </w:pPr>
    </w:lvl>
    <w:lvl w:ilvl="6" w:tplc="4009000F" w:tentative="1">
      <w:start w:val="1"/>
      <w:numFmt w:val="decimal"/>
      <w:lvlText w:val="%7."/>
      <w:lvlJc w:val="left"/>
      <w:pPr>
        <w:ind w:left="3600" w:hanging="360"/>
      </w:pPr>
    </w:lvl>
    <w:lvl w:ilvl="7" w:tplc="40090019" w:tentative="1">
      <w:start w:val="1"/>
      <w:numFmt w:val="lowerLetter"/>
      <w:lvlText w:val="%8."/>
      <w:lvlJc w:val="left"/>
      <w:pPr>
        <w:ind w:left="4320" w:hanging="360"/>
      </w:pPr>
    </w:lvl>
    <w:lvl w:ilvl="8" w:tplc="4009001B" w:tentative="1">
      <w:start w:val="1"/>
      <w:numFmt w:val="lowerRoman"/>
      <w:lvlText w:val="%9."/>
      <w:lvlJc w:val="right"/>
      <w:pPr>
        <w:ind w:left="5040" w:hanging="180"/>
      </w:pPr>
    </w:lvl>
  </w:abstractNum>
  <w:abstractNum w:abstractNumId="31" w15:restartNumberingAfterBreak="0">
    <w:nsid w:val="5AC928E1"/>
    <w:multiLevelType w:val="hybridMultilevel"/>
    <w:tmpl w:val="E33E5D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5594112"/>
    <w:multiLevelType w:val="hybridMultilevel"/>
    <w:tmpl w:val="F5E61E4A"/>
    <w:lvl w:ilvl="0" w:tplc="CE9A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57299"/>
    <w:multiLevelType w:val="multilevel"/>
    <w:tmpl w:val="53F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424B8"/>
    <w:multiLevelType w:val="hybridMultilevel"/>
    <w:tmpl w:val="71B22BA0"/>
    <w:lvl w:ilvl="0" w:tplc="1770962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B06C5F"/>
    <w:multiLevelType w:val="hybridMultilevel"/>
    <w:tmpl w:val="C194D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D7967"/>
    <w:multiLevelType w:val="multilevel"/>
    <w:tmpl w:val="7F2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31B93"/>
    <w:multiLevelType w:val="multilevel"/>
    <w:tmpl w:val="F9D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6853D1"/>
    <w:multiLevelType w:val="multilevel"/>
    <w:tmpl w:val="7A8E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520D54"/>
    <w:multiLevelType w:val="multilevel"/>
    <w:tmpl w:val="1688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BD6506"/>
    <w:multiLevelType w:val="multilevel"/>
    <w:tmpl w:val="B5B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3594D"/>
    <w:multiLevelType w:val="multilevel"/>
    <w:tmpl w:val="D458CC7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0"/>
  </w:num>
  <w:num w:numId="2">
    <w:abstractNumId w:val="17"/>
  </w:num>
  <w:num w:numId="3">
    <w:abstractNumId w:val="12"/>
  </w:num>
  <w:num w:numId="4">
    <w:abstractNumId w:val="29"/>
  </w:num>
  <w:num w:numId="5">
    <w:abstractNumId w:val="35"/>
  </w:num>
  <w:num w:numId="6">
    <w:abstractNumId w:val="34"/>
  </w:num>
  <w:num w:numId="7">
    <w:abstractNumId w:val="7"/>
  </w:num>
  <w:num w:numId="8">
    <w:abstractNumId w:val="6"/>
  </w:num>
  <w:num w:numId="9">
    <w:abstractNumId w:val="22"/>
  </w:num>
  <w:num w:numId="10">
    <w:abstractNumId w:val="31"/>
  </w:num>
  <w:num w:numId="11">
    <w:abstractNumId w:val="30"/>
  </w:num>
  <w:num w:numId="12">
    <w:abstractNumId w:val="27"/>
  </w:num>
  <w:num w:numId="13">
    <w:abstractNumId w:val="32"/>
  </w:num>
  <w:num w:numId="14">
    <w:abstractNumId w:val="16"/>
  </w:num>
  <w:num w:numId="15">
    <w:abstractNumId w:val="18"/>
  </w:num>
  <w:num w:numId="16">
    <w:abstractNumId w:val="14"/>
  </w:num>
  <w:num w:numId="17">
    <w:abstractNumId w:val="36"/>
  </w:num>
  <w:num w:numId="18">
    <w:abstractNumId w:val="3"/>
  </w:num>
  <w:num w:numId="19">
    <w:abstractNumId w:val="8"/>
  </w:num>
  <w:num w:numId="20">
    <w:abstractNumId w:val="0"/>
  </w:num>
  <w:num w:numId="21">
    <w:abstractNumId w:val="26"/>
  </w:num>
  <w:num w:numId="22">
    <w:abstractNumId w:val="21"/>
  </w:num>
  <w:num w:numId="23">
    <w:abstractNumId w:val="1"/>
  </w:num>
  <w:num w:numId="24">
    <w:abstractNumId w:val="40"/>
  </w:num>
  <w:num w:numId="25">
    <w:abstractNumId w:val="39"/>
  </w:num>
  <w:num w:numId="26">
    <w:abstractNumId w:val="13"/>
  </w:num>
  <w:num w:numId="27">
    <w:abstractNumId w:val="24"/>
  </w:num>
  <w:num w:numId="28">
    <w:abstractNumId w:val="33"/>
  </w:num>
  <w:num w:numId="29">
    <w:abstractNumId w:val="19"/>
  </w:num>
  <w:num w:numId="30">
    <w:abstractNumId w:val="28"/>
  </w:num>
  <w:num w:numId="31">
    <w:abstractNumId w:val="11"/>
  </w:num>
  <w:num w:numId="32">
    <w:abstractNumId w:val="23"/>
  </w:num>
  <w:num w:numId="33">
    <w:abstractNumId w:val="9"/>
  </w:num>
  <w:num w:numId="34">
    <w:abstractNumId w:val="38"/>
  </w:num>
  <w:num w:numId="35">
    <w:abstractNumId w:val="2"/>
  </w:num>
  <w:num w:numId="36">
    <w:abstractNumId w:val="37"/>
  </w:num>
  <w:num w:numId="37">
    <w:abstractNumId w:val="15"/>
  </w:num>
  <w:num w:numId="38">
    <w:abstractNumId w:val="5"/>
  </w:num>
  <w:num w:numId="39">
    <w:abstractNumId w:val="10"/>
  </w:num>
  <w:num w:numId="40">
    <w:abstractNumId w:val="41"/>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44"/>
    <w:rsid w:val="0000044A"/>
    <w:rsid w:val="00003B3B"/>
    <w:rsid w:val="000071E9"/>
    <w:rsid w:val="00017293"/>
    <w:rsid w:val="00017C17"/>
    <w:rsid w:val="00022121"/>
    <w:rsid w:val="0002241E"/>
    <w:rsid w:val="00034BDD"/>
    <w:rsid w:val="000451DC"/>
    <w:rsid w:val="000455AA"/>
    <w:rsid w:val="00067E3C"/>
    <w:rsid w:val="00072B22"/>
    <w:rsid w:val="0008067B"/>
    <w:rsid w:val="00081DA1"/>
    <w:rsid w:val="00091266"/>
    <w:rsid w:val="000A58B7"/>
    <w:rsid w:val="000B4DCA"/>
    <w:rsid w:val="000C38CC"/>
    <w:rsid w:val="000C4476"/>
    <w:rsid w:val="000C538D"/>
    <w:rsid w:val="000C684C"/>
    <w:rsid w:val="000C6FCB"/>
    <w:rsid w:val="000D50C7"/>
    <w:rsid w:val="000E332A"/>
    <w:rsid w:val="000F3A70"/>
    <w:rsid w:val="00104754"/>
    <w:rsid w:val="00112C2A"/>
    <w:rsid w:val="0013054D"/>
    <w:rsid w:val="001322FA"/>
    <w:rsid w:val="0013430D"/>
    <w:rsid w:val="001373A7"/>
    <w:rsid w:val="001374A2"/>
    <w:rsid w:val="00146B6D"/>
    <w:rsid w:val="00153886"/>
    <w:rsid w:val="00164AB2"/>
    <w:rsid w:val="00173271"/>
    <w:rsid w:val="00175677"/>
    <w:rsid w:val="00176755"/>
    <w:rsid w:val="00176D84"/>
    <w:rsid w:val="00190F81"/>
    <w:rsid w:val="001956AA"/>
    <w:rsid w:val="00197B7F"/>
    <w:rsid w:val="001A17DE"/>
    <w:rsid w:val="001B2B2D"/>
    <w:rsid w:val="001B36CC"/>
    <w:rsid w:val="001B6357"/>
    <w:rsid w:val="001B78F8"/>
    <w:rsid w:val="001C0986"/>
    <w:rsid w:val="001E2F5A"/>
    <w:rsid w:val="001F1422"/>
    <w:rsid w:val="001F1970"/>
    <w:rsid w:val="001F2054"/>
    <w:rsid w:val="001F2753"/>
    <w:rsid w:val="002148F5"/>
    <w:rsid w:val="0021733C"/>
    <w:rsid w:val="00233E65"/>
    <w:rsid w:val="00234E00"/>
    <w:rsid w:val="00235BCC"/>
    <w:rsid w:val="00240D80"/>
    <w:rsid w:val="00246CC8"/>
    <w:rsid w:val="00252AAF"/>
    <w:rsid w:val="00254AFA"/>
    <w:rsid w:val="00260748"/>
    <w:rsid w:val="00271AB5"/>
    <w:rsid w:val="0028256A"/>
    <w:rsid w:val="00290CFC"/>
    <w:rsid w:val="002933E5"/>
    <w:rsid w:val="0029681C"/>
    <w:rsid w:val="002A6531"/>
    <w:rsid w:val="002A69CE"/>
    <w:rsid w:val="002B7DB4"/>
    <w:rsid w:val="002C4559"/>
    <w:rsid w:val="002D6701"/>
    <w:rsid w:val="002E13D7"/>
    <w:rsid w:val="002E4460"/>
    <w:rsid w:val="002E64FA"/>
    <w:rsid w:val="002F1517"/>
    <w:rsid w:val="00316F51"/>
    <w:rsid w:val="003209E9"/>
    <w:rsid w:val="00322895"/>
    <w:rsid w:val="00322DF6"/>
    <w:rsid w:val="00323789"/>
    <w:rsid w:val="00331E36"/>
    <w:rsid w:val="0033211C"/>
    <w:rsid w:val="00334C78"/>
    <w:rsid w:val="003621AE"/>
    <w:rsid w:val="0037364A"/>
    <w:rsid w:val="0037654E"/>
    <w:rsid w:val="003A401A"/>
    <w:rsid w:val="003A433B"/>
    <w:rsid w:val="003A6353"/>
    <w:rsid w:val="003B00E7"/>
    <w:rsid w:val="003B01B2"/>
    <w:rsid w:val="003B7C72"/>
    <w:rsid w:val="003D09AD"/>
    <w:rsid w:val="003D0CC2"/>
    <w:rsid w:val="003E3595"/>
    <w:rsid w:val="003F4BBE"/>
    <w:rsid w:val="00407E3F"/>
    <w:rsid w:val="004321BE"/>
    <w:rsid w:val="00435DD0"/>
    <w:rsid w:val="004506C2"/>
    <w:rsid w:val="00472F7C"/>
    <w:rsid w:val="00475EEC"/>
    <w:rsid w:val="00493D6A"/>
    <w:rsid w:val="00493F2E"/>
    <w:rsid w:val="004A72E7"/>
    <w:rsid w:val="004C62E5"/>
    <w:rsid w:val="004D493E"/>
    <w:rsid w:val="004D7192"/>
    <w:rsid w:val="004E5D16"/>
    <w:rsid w:val="004F3C67"/>
    <w:rsid w:val="004F5486"/>
    <w:rsid w:val="004F63BF"/>
    <w:rsid w:val="00501FD5"/>
    <w:rsid w:val="00502EF1"/>
    <w:rsid w:val="005049AE"/>
    <w:rsid w:val="00513C8F"/>
    <w:rsid w:val="00516CBD"/>
    <w:rsid w:val="0052593F"/>
    <w:rsid w:val="00525FD8"/>
    <w:rsid w:val="00544426"/>
    <w:rsid w:val="00544675"/>
    <w:rsid w:val="0055111A"/>
    <w:rsid w:val="0056362B"/>
    <w:rsid w:val="00565896"/>
    <w:rsid w:val="0057111E"/>
    <w:rsid w:val="00575DD5"/>
    <w:rsid w:val="00583212"/>
    <w:rsid w:val="00583D83"/>
    <w:rsid w:val="00595441"/>
    <w:rsid w:val="005A176F"/>
    <w:rsid w:val="005A6A23"/>
    <w:rsid w:val="005B013F"/>
    <w:rsid w:val="005B286A"/>
    <w:rsid w:val="005C6A1C"/>
    <w:rsid w:val="005D3414"/>
    <w:rsid w:val="005E01B3"/>
    <w:rsid w:val="005E306E"/>
    <w:rsid w:val="005E322E"/>
    <w:rsid w:val="005F2371"/>
    <w:rsid w:val="005F3662"/>
    <w:rsid w:val="005F51DF"/>
    <w:rsid w:val="00600CBD"/>
    <w:rsid w:val="0060741D"/>
    <w:rsid w:val="00611507"/>
    <w:rsid w:val="006148BE"/>
    <w:rsid w:val="00617DB3"/>
    <w:rsid w:val="006219B0"/>
    <w:rsid w:val="00621DCA"/>
    <w:rsid w:val="00622D1D"/>
    <w:rsid w:val="00640267"/>
    <w:rsid w:val="00646599"/>
    <w:rsid w:val="00650837"/>
    <w:rsid w:val="00654F5A"/>
    <w:rsid w:val="00655610"/>
    <w:rsid w:val="00660B30"/>
    <w:rsid w:val="00663A23"/>
    <w:rsid w:val="006643B1"/>
    <w:rsid w:val="00666E70"/>
    <w:rsid w:val="00684DD3"/>
    <w:rsid w:val="006A5D1C"/>
    <w:rsid w:val="006B6716"/>
    <w:rsid w:val="006C1D6E"/>
    <w:rsid w:val="006C37AA"/>
    <w:rsid w:val="006C3C35"/>
    <w:rsid w:val="006C6268"/>
    <w:rsid w:val="006D71D5"/>
    <w:rsid w:val="006E0BB7"/>
    <w:rsid w:val="006E40F8"/>
    <w:rsid w:val="00701371"/>
    <w:rsid w:val="00712F01"/>
    <w:rsid w:val="00720785"/>
    <w:rsid w:val="00724F41"/>
    <w:rsid w:val="00725B10"/>
    <w:rsid w:val="007316B8"/>
    <w:rsid w:val="0073510F"/>
    <w:rsid w:val="007365CA"/>
    <w:rsid w:val="007400B0"/>
    <w:rsid w:val="007442BB"/>
    <w:rsid w:val="00752EEA"/>
    <w:rsid w:val="00757E27"/>
    <w:rsid w:val="00761050"/>
    <w:rsid w:val="007641DF"/>
    <w:rsid w:val="00766B86"/>
    <w:rsid w:val="00774510"/>
    <w:rsid w:val="0077506D"/>
    <w:rsid w:val="0078205E"/>
    <w:rsid w:val="00785169"/>
    <w:rsid w:val="00785F19"/>
    <w:rsid w:val="00785FA6"/>
    <w:rsid w:val="007A4C78"/>
    <w:rsid w:val="007B3EBD"/>
    <w:rsid w:val="007C7EA8"/>
    <w:rsid w:val="007D25F6"/>
    <w:rsid w:val="007E6041"/>
    <w:rsid w:val="007F1B4E"/>
    <w:rsid w:val="007F25B9"/>
    <w:rsid w:val="007F3502"/>
    <w:rsid w:val="007F4D77"/>
    <w:rsid w:val="007F524B"/>
    <w:rsid w:val="00802841"/>
    <w:rsid w:val="00803EB9"/>
    <w:rsid w:val="00812C79"/>
    <w:rsid w:val="0081329E"/>
    <w:rsid w:val="0081334A"/>
    <w:rsid w:val="00831BC4"/>
    <w:rsid w:val="00833560"/>
    <w:rsid w:val="0084442F"/>
    <w:rsid w:val="00871296"/>
    <w:rsid w:val="00872AB6"/>
    <w:rsid w:val="008751FF"/>
    <w:rsid w:val="008A0997"/>
    <w:rsid w:val="008B5038"/>
    <w:rsid w:val="008C6ADE"/>
    <w:rsid w:val="008C7A76"/>
    <w:rsid w:val="008D0905"/>
    <w:rsid w:val="008D2FC1"/>
    <w:rsid w:val="008E2952"/>
    <w:rsid w:val="008E5AA9"/>
    <w:rsid w:val="008F1C66"/>
    <w:rsid w:val="008F3ECD"/>
    <w:rsid w:val="009042E1"/>
    <w:rsid w:val="00904E74"/>
    <w:rsid w:val="009132EE"/>
    <w:rsid w:val="009221E8"/>
    <w:rsid w:val="0092625E"/>
    <w:rsid w:val="0093047B"/>
    <w:rsid w:val="009307C1"/>
    <w:rsid w:val="00933494"/>
    <w:rsid w:val="00944EC1"/>
    <w:rsid w:val="0095030E"/>
    <w:rsid w:val="00962706"/>
    <w:rsid w:val="009709E0"/>
    <w:rsid w:val="00972D2A"/>
    <w:rsid w:val="00974F20"/>
    <w:rsid w:val="009837DE"/>
    <w:rsid w:val="009851B5"/>
    <w:rsid w:val="00985F26"/>
    <w:rsid w:val="00990D68"/>
    <w:rsid w:val="00993EAF"/>
    <w:rsid w:val="009A24CA"/>
    <w:rsid w:val="009A2861"/>
    <w:rsid w:val="009A2DA1"/>
    <w:rsid w:val="009B0289"/>
    <w:rsid w:val="009C0076"/>
    <w:rsid w:val="009C5566"/>
    <w:rsid w:val="009D0744"/>
    <w:rsid w:val="009E4985"/>
    <w:rsid w:val="009F3B3F"/>
    <w:rsid w:val="009F4A25"/>
    <w:rsid w:val="009F6443"/>
    <w:rsid w:val="00A00088"/>
    <w:rsid w:val="00A02D18"/>
    <w:rsid w:val="00A164FF"/>
    <w:rsid w:val="00A16F65"/>
    <w:rsid w:val="00A41FDD"/>
    <w:rsid w:val="00A4319A"/>
    <w:rsid w:val="00A51F3D"/>
    <w:rsid w:val="00A549A8"/>
    <w:rsid w:val="00A55DCD"/>
    <w:rsid w:val="00A61050"/>
    <w:rsid w:val="00A739C4"/>
    <w:rsid w:val="00A84FC6"/>
    <w:rsid w:val="00A908C2"/>
    <w:rsid w:val="00A91AE7"/>
    <w:rsid w:val="00A92778"/>
    <w:rsid w:val="00A928FA"/>
    <w:rsid w:val="00AA0377"/>
    <w:rsid w:val="00AB3A69"/>
    <w:rsid w:val="00AB3DC8"/>
    <w:rsid w:val="00AB4044"/>
    <w:rsid w:val="00AB6C6A"/>
    <w:rsid w:val="00AB78AC"/>
    <w:rsid w:val="00AC26A9"/>
    <w:rsid w:val="00AC2F55"/>
    <w:rsid w:val="00AD1F58"/>
    <w:rsid w:val="00AE160A"/>
    <w:rsid w:val="00AF57A5"/>
    <w:rsid w:val="00B13806"/>
    <w:rsid w:val="00B3601B"/>
    <w:rsid w:val="00B42744"/>
    <w:rsid w:val="00B6115B"/>
    <w:rsid w:val="00B62E0F"/>
    <w:rsid w:val="00B82A2D"/>
    <w:rsid w:val="00B84245"/>
    <w:rsid w:val="00B84FE5"/>
    <w:rsid w:val="00BB07F8"/>
    <w:rsid w:val="00BB0E53"/>
    <w:rsid w:val="00BB2599"/>
    <w:rsid w:val="00BB3A10"/>
    <w:rsid w:val="00BB7E55"/>
    <w:rsid w:val="00BC2A5D"/>
    <w:rsid w:val="00BC3865"/>
    <w:rsid w:val="00BC41D3"/>
    <w:rsid w:val="00BE29CF"/>
    <w:rsid w:val="00BE3876"/>
    <w:rsid w:val="00BE50D7"/>
    <w:rsid w:val="00BF3827"/>
    <w:rsid w:val="00C003A5"/>
    <w:rsid w:val="00C01904"/>
    <w:rsid w:val="00C04D3E"/>
    <w:rsid w:val="00C06B9E"/>
    <w:rsid w:val="00C06F8A"/>
    <w:rsid w:val="00C07312"/>
    <w:rsid w:val="00C11C84"/>
    <w:rsid w:val="00C129E4"/>
    <w:rsid w:val="00C12AD6"/>
    <w:rsid w:val="00C14E56"/>
    <w:rsid w:val="00C26B56"/>
    <w:rsid w:val="00C642C9"/>
    <w:rsid w:val="00C67D81"/>
    <w:rsid w:val="00C72ABC"/>
    <w:rsid w:val="00C76197"/>
    <w:rsid w:val="00C76BCB"/>
    <w:rsid w:val="00C8469C"/>
    <w:rsid w:val="00C97941"/>
    <w:rsid w:val="00CA29F6"/>
    <w:rsid w:val="00CA4ECD"/>
    <w:rsid w:val="00CB057C"/>
    <w:rsid w:val="00CB0AF4"/>
    <w:rsid w:val="00CB3BCD"/>
    <w:rsid w:val="00CC34DD"/>
    <w:rsid w:val="00CE24B6"/>
    <w:rsid w:val="00CE5F76"/>
    <w:rsid w:val="00CE6E8C"/>
    <w:rsid w:val="00CF1B64"/>
    <w:rsid w:val="00CF469F"/>
    <w:rsid w:val="00CF4DC5"/>
    <w:rsid w:val="00D02EF0"/>
    <w:rsid w:val="00D03637"/>
    <w:rsid w:val="00D0538D"/>
    <w:rsid w:val="00D053A1"/>
    <w:rsid w:val="00D070C1"/>
    <w:rsid w:val="00D10528"/>
    <w:rsid w:val="00D21932"/>
    <w:rsid w:val="00D21CED"/>
    <w:rsid w:val="00D227FE"/>
    <w:rsid w:val="00D23218"/>
    <w:rsid w:val="00D27516"/>
    <w:rsid w:val="00D357BD"/>
    <w:rsid w:val="00D43A00"/>
    <w:rsid w:val="00D55253"/>
    <w:rsid w:val="00D553AC"/>
    <w:rsid w:val="00D65022"/>
    <w:rsid w:val="00D6756D"/>
    <w:rsid w:val="00D7029B"/>
    <w:rsid w:val="00D734ED"/>
    <w:rsid w:val="00D77E23"/>
    <w:rsid w:val="00D87F39"/>
    <w:rsid w:val="00DA0841"/>
    <w:rsid w:val="00DA299B"/>
    <w:rsid w:val="00DA2DC5"/>
    <w:rsid w:val="00DA35A3"/>
    <w:rsid w:val="00DC195C"/>
    <w:rsid w:val="00DD27C4"/>
    <w:rsid w:val="00DE0525"/>
    <w:rsid w:val="00DE3C3E"/>
    <w:rsid w:val="00DE4403"/>
    <w:rsid w:val="00DF0285"/>
    <w:rsid w:val="00DF70EC"/>
    <w:rsid w:val="00DF750C"/>
    <w:rsid w:val="00E01605"/>
    <w:rsid w:val="00E100A2"/>
    <w:rsid w:val="00E2205B"/>
    <w:rsid w:val="00E2450B"/>
    <w:rsid w:val="00E41813"/>
    <w:rsid w:val="00E42083"/>
    <w:rsid w:val="00E42A38"/>
    <w:rsid w:val="00E42F0B"/>
    <w:rsid w:val="00E51DAB"/>
    <w:rsid w:val="00E52563"/>
    <w:rsid w:val="00E558C7"/>
    <w:rsid w:val="00E600C1"/>
    <w:rsid w:val="00E634E3"/>
    <w:rsid w:val="00E65033"/>
    <w:rsid w:val="00E75610"/>
    <w:rsid w:val="00E83805"/>
    <w:rsid w:val="00E866C0"/>
    <w:rsid w:val="00E92093"/>
    <w:rsid w:val="00E959F1"/>
    <w:rsid w:val="00E977B0"/>
    <w:rsid w:val="00EA1814"/>
    <w:rsid w:val="00EA18CA"/>
    <w:rsid w:val="00EA2A79"/>
    <w:rsid w:val="00EA3F7E"/>
    <w:rsid w:val="00EA57FD"/>
    <w:rsid w:val="00EA7E8D"/>
    <w:rsid w:val="00EB4E01"/>
    <w:rsid w:val="00EC4B43"/>
    <w:rsid w:val="00EC5E99"/>
    <w:rsid w:val="00EC61E8"/>
    <w:rsid w:val="00EF3593"/>
    <w:rsid w:val="00EF706D"/>
    <w:rsid w:val="00F06183"/>
    <w:rsid w:val="00F06D90"/>
    <w:rsid w:val="00F150EC"/>
    <w:rsid w:val="00F20EC6"/>
    <w:rsid w:val="00F21AEF"/>
    <w:rsid w:val="00F229DA"/>
    <w:rsid w:val="00F31BE8"/>
    <w:rsid w:val="00F33D8E"/>
    <w:rsid w:val="00F3464B"/>
    <w:rsid w:val="00F41322"/>
    <w:rsid w:val="00F41651"/>
    <w:rsid w:val="00F4293D"/>
    <w:rsid w:val="00F6482C"/>
    <w:rsid w:val="00F70864"/>
    <w:rsid w:val="00F7563E"/>
    <w:rsid w:val="00F82689"/>
    <w:rsid w:val="00FA63BD"/>
    <w:rsid w:val="00FB111E"/>
    <w:rsid w:val="00FB31C5"/>
    <w:rsid w:val="00FC186F"/>
    <w:rsid w:val="00FD327E"/>
    <w:rsid w:val="00FE67FA"/>
    <w:rsid w:val="00FF70E3"/>
    <w:rsid w:val="00FF7E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EF7D"/>
  <w15:docId w15:val="{B2134ECF-EA1F-42D5-AE48-93B0325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44"/>
    <w:pPr>
      <w:ind w:left="720"/>
      <w:contextualSpacing/>
    </w:pPr>
  </w:style>
  <w:style w:type="paragraph" w:styleId="BalloonText">
    <w:name w:val="Balloon Text"/>
    <w:basedOn w:val="Normal"/>
    <w:link w:val="BalloonTextChar"/>
    <w:uiPriority w:val="99"/>
    <w:semiHidden/>
    <w:unhideWhenUsed/>
    <w:rsid w:val="00DD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C4"/>
    <w:rPr>
      <w:rFonts w:ascii="Tahoma" w:hAnsi="Tahoma" w:cs="Tahoma"/>
      <w:sz w:val="16"/>
      <w:szCs w:val="16"/>
    </w:rPr>
  </w:style>
  <w:style w:type="paragraph" w:styleId="Header">
    <w:name w:val="header"/>
    <w:basedOn w:val="Normal"/>
    <w:link w:val="HeaderChar"/>
    <w:rsid w:val="00B84FE5"/>
    <w:pPr>
      <w:tabs>
        <w:tab w:val="center" w:pos="4536"/>
        <w:tab w:val="right" w:pos="9072"/>
      </w:tabs>
      <w:spacing w:before="120" w:after="120" w:line="360" w:lineRule="auto"/>
      <w:jc w:val="both"/>
    </w:pPr>
    <w:rPr>
      <w:rFonts w:ascii="Arial" w:eastAsia="Times New Roman" w:hAnsi="Arial" w:cs="Arial"/>
      <w:sz w:val="20"/>
      <w:szCs w:val="20"/>
      <w:lang w:val="en-GB" w:eastAsia="en-GB"/>
    </w:rPr>
  </w:style>
  <w:style w:type="character" w:customStyle="1" w:styleId="HeaderChar">
    <w:name w:val="Header Char"/>
    <w:basedOn w:val="DefaultParagraphFont"/>
    <w:link w:val="Header"/>
    <w:rsid w:val="00B84FE5"/>
    <w:rPr>
      <w:rFonts w:ascii="Arial" w:eastAsia="Times New Roman" w:hAnsi="Arial" w:cs="Arial"/>
      <w:sz w:val="20"/>
      <w:szCs w:val="20"/>
      <w:lang w:val="en-GB" w:eastAsia="en-GB"/>
    </w:rPr>
  </w:style>
  <w:style w:type="character" w:styleId="Hyperlink">
    <w:name w:val="Hyperlink"/>
    <w:basedOn w:val="DefaultParagraphFont"/>
    <w:uiPriority w:val="99"/>
    <w:rsid w:val="00B84FE5"/>
    <w:rPr>
      <w:color w:val="0000FF"/>
      <w:u w:val="single"/>
    </w:rPr>
  </w:style>
  <w:style w:type="paragraph" w:styleId="EndnoteText">
    <w:name w:val="endnote text"/>
    <w:basedOn w:val="Normal"/>
    <w:link w:val="EndnoteTextChar"/>
    <w:uiPriority w:val="99"/>
    <w:semiHidden/>
    <w:unhideWhenUsed/>
    <w:rsid w:val="00FF7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0E3"/>
    <w:rPr>
      <w:sz w:val="20"/>
      <w:szCs w:val="20"/>
    </w:rPr>
  </w:style>
  <w:style w:type="character" w:styleId="EndnoteReference">
    <w:name w:val="endnote reference"/>
    <w:basedOn w:val="DefaultParagraphFont"/>
    <w:uiPriority w:val="99"/>
    <w:semiHidden/>
    <w:unhideWhenUsed/>
    <w:rsid w:val="00FF70E3"/>
    <w:rPr>
      <w:vertAlign w:val="superscript"/>
    </w:rPr>
  </w:style>
  <w:style w:type="paragraph" w:styleId="FootnoteText">
    <w:name w:val="footnote text"/>
    <w:basedOn w:val="Normal"/>
    <w:link w:val="FootnoteTextChar"/>
    <w:uiPriority w:val="99"/>
    <w:semiHidden/>
    <w:unhideWhenUsed/>
    <w:rsid w:val="00FF7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0E3"/>
    <w:rPr>
      <w:sz w:val="20"/>
      <w:szCs w:val="20"/>
    </w:rPr>
  </w:style>
  <w:style w:type="character" w:styleId="FootnoteReference">
    <w:name w:val="footnote reference"/>
    <w:basedOn w:val="DefaultParagraphFont"/>
    <w:uiPriority w:val="99"/>
    <w:semiHidden/>
    <w:unhideWhenUsed/>
    <w:rsid w:val="00FF70E3"/>
    <w:rPr>
      <w:vertAlign w:val="superscript"/>
    </w:rPr>
  </w:style>
  <w:style w:type="table" w:styleId="ColorfulGrid-Accent6">
    <w:name w:val="Colorful Grid Accent 6"/>
    <w:basedOn w:val="TableNormal"/>
    <w:uiPriority w:val="73"/>
    <w:rsid w:val="00A16F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4">
    <w:name w:val="Colorful Grid Accent 4"/>
    <w:basedOn w:val="TableNormal"/>
    <w:uiPriority w:val="73"/>
    <w:rsid w:val="00A16F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2">
    <w:name w:val="Colorful Shading Accent 2"/>
    <w:basedOn w:val="TableNormal"/>
    <w:uiPriority w:val="71"/>
    <w:rsid w:val="00A16F6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16F6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MediumGrid1-Accent4">
    <w:name w:val="Medium Grid 1 Accent 4"/>
    <w:basedOn w:val="TableNormal"/>
    <w:uiPriority w:val="67"/>
    <w:rsid w:val="00A16F6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ableGrid">
    <w:name w:val="Table Grid"/>
    <w:basedOn w:val="TableNormal"/>
    <w:uiPriority w:val="39"/>
    <w:rsid w:val="00290C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1">
    <w:name w:val="Medium Shading 1 Accent 1"/>
    <w:basedOn w:val="TableNormal"/>
    <w:uiPriority w:val="63"/>
    <w:rsid w:val="0054467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B259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B259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Accent5">
    <w:name w:val="Light List Accent 5"/>
    <w:basedOn w:val="TableNormal"/>
    <w:uiPriority w:val="61"/>
    <w:rsid w:val="00BB259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5">
    <w:name w:val="Medium Shading 1 Accent 5"/>
    <w:basedOn w:val="TableNormal"/>
    <w:uiPriority w:val="63"/>
    <w:rsid w:val="00BB259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BB259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CommentReference">
    <w:name w:val="annotation reference"/>
    <w:basedOn w:val="DefaultParagraphFont"/>
    <w:uiPriority w:val="99"/>
    <w:semiHidden/>
    <w:unhideWhenUsed/>
    <w:rsid w:val="00611507"/>
    <w:rPr>
      <w:sz w:val="16"/>
      <w:szCs w:val="16"/>
    </w:rPr>
  </w:style>
  <w:style w:type="paragraph" w:styleId="CommentText">
    <w:name w:val="annotation text"/>
    <w:basedOn w:val="Normal"/>
    <w:link w:val="CommentTextChar"/>
    <w:uiPriority w:val="99"/>
    <w:semiHidden/>
    <w:unhideWhenUsed/>
    <w:rsid w:val="00611507"/>
    <w:pPr>
      <w:spacing w:line="240" w:lineRule="auto"/>
    </w:pPr>
    <w:rPr>
      <w:sz w:val="20"/>
      <w:szCs w:val="20"/>
    </w:rPr>
  </w:style>
  <w:style w:type="character" w:customStyle="1" w:styleId="CommentTextChar">
    <w:name w:val="Comment Text Char"/>
    <w:basedOn w:val="DefaultParagraphFont"/>
    <w:link w:val="CommentText"/>
    <w:uiPriority w:val="99"/>
    <w:semiHidden/>
    <w:rsid w:val="00611507"/>
    <w:rPr>
      <w:sz w:val="20"/>
      <w:szCs w:val="20"/>
    </w:rPr>
  </w:style>
  <w:style w:type="paragraph" w:styleId="CommentSubject">
    <w:name w:val="annotation subject"/>
    <w:basedOn w:val="CommentText"/>
    <w:next w:val="CommentText"/>
    <w:link w:val="CommentSubjectChar"/>
    <w:uiPriority w:val="99"/>
    <w:semiHidden/>
    <w:unhideWhenUsed/>
    <w:rsid w:val="00611507"/>
    <w:rPr>
      <w:b/>
      <w:bCs/>
    </w:rPr>
  </w:style>
  <w:style w:type="character" w:customStyle="1" w:styleId="CommentSubjectChar">
    <w:name w:val="Comment Subject Char"/>
    <w:basedOn w:val="CommentTextChar"/>
    <w:link w:val="CommentSubject"/>
    <w:uiPriority w:val="99"/>
    <w:semiHidden/>
    <w:rsid w:val="00611507"/>
    <w:rPr>
      <w:b/>
      <w:bCs/>
      <w:sz w:val="20"/>
      <w:szCs w:val="20"/>
    </w:rPr>
  </w:style>
  <w:style w:type="paragraph" w:styleId="Footer">
    <w:name w:val="footer"/>
    <w:basedOn w:val="Normal"/>
    <w:link w:val="FooterChar"/>
    <w:uiPriority w:val="99"/>
    <w:unhideWhenUsed/>
    <w:rsid w:val="00C0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8A"/>
  </w:style>
  <w:style w:type="paragraph" w:styleId="Revision">
    <w:name w:val="Revision"/>
    <w:hidden/>
    <w:uiPriority w:val="99"/>
    <w:semiHidden/>
    <w:rsid w:val="006B6716"/>
    <w:pPr>
      <w:spacing w:after="0" w:line="240" w:lineRule="auto"/>
    </w:pPr>
  </w:style>
  <w:style w:type="table" w:customStyle="1" w:styleId="TableGrid1">
    <w:name w:val="Table Grid1"/>
    <w:basedOn w:val="TableNormal"/>
    <w:next w:val="TableGrid"/>
    <w:uiPriority w:val="39"/>
    <w:rsid w:val="001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39C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0970">
      <w:bodyDiv w:val="1"/>
      <w:marLeft w:val="0"/>
      <w:marRight w:val="0"/>
      <w:marTop w:val="0"/>
      <w:marBottom w:val="0"/>
      <w:divBdr>
        <w:top w:val="none" w:sz="0" w:space="0" w:color="auto"/>
        <w:left w:val="none" w:sz="0" w:space="0" w:color="auto"/>
        <w:bottom w:val="none" w:sz="0" w:space="0" w:color="auto"/>
        <w:right w:val="none" w:sz="0" w:space="0" w:color="auto"/>
      </w:divBdr>
    </w:div>
    <w:div w:id="427893142">
      <w:bodyDiv w:val="1"/>
      <w:marLeft w:val="0"/>
      <w:marRight w:val="0"/>
      <w:marTop w:val="0"/>
      <w:marBottom w:val="0"/>
      <w:divBdr>
        <w:top w:val="none" w:sz="0" w:space="0" w:color="auto"/>
        <w:left w:val="none" w:sz="0" w:space="0" w:color="auto"/>
        <w:bottom w:val="none" w:sz="0" w:space="0" w:color="auto"/>
        <w:right w:val="none" w:sz="0" w:space="0" w:color="auto"/>
      </w:divBdr>
    </w:div>
    <w:div w:id="628709298">
      <w:bodyDiv w:val="1"/>
      <w:marLeft w:val="0"/>
      <w:marRight w:val="0"/>
      <w:marTop w:val="0"/>
      <w:marBottom w:val="0"/>
      <w:divBdr>
        <w:top w:val="none" w:sz="0" w:space="0" w:color="auto"/>
        <w:left w:val="none" w:sz="0" w:space="0" w:color="auto"/>
        <w:bottom w:val="none" w:sz="0" w:space="0" w:color="auto"/>
        <w:right w:val="none" w:sz="0" w:space="0" w:color="auto"/>
      </w:divBdr>
    </w:div>
    <w:div w:id="634414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565">
          <w:marLeft w:val="0"/>
          <w:marRight w:val="0"/>
          <w:marTop w:val="0"/>
          <w:marBottom w:val="0"/>
          <w:divBdr>
            <w:top w:val="none" w:sz="0" w:space="0" w:color="auto"/>
            <w:left w:val="none" w:sz="0" w:space="0" w:color="auto"/>
            <w:bottom w:val="none" w:sz="0" w:space="0" w:color="auto"/>
            <w:right w:val="none" w:sz="0" w:space="0" w:color="auto"/>
          </w:divBdr>
          <w:divsChild>
            <w:div w:id="17175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274">
      <w:bodyDiv w:val="1"/>
      <w:marLeft w:val="0"/>
      <w:marRight w:val="0"/>
      <w:marTop w:val="0"/>
      <w:marBottom w:val="0"/>
      <w:divBdr>
        <w:top w:val="none" w:sz="0" w:space="0" w:color="auto"/>
        <w:left w:val="none" w:sz="0" w:space="0" w:color="auto"/>
        <w:bottom w:val="none" w:sz="0" w:space="0" w:color="auto"/>
        <w:right w:val="none" w:sz="0" w:space="0" w:color="auto"/>
      </w:divBdr>
    </w:div>
    <w:div w:id="651368802">
      <w:bodyDiv w:val="1"/>
      <w:marLeft w:val="0"/>
      <w:marRight w:val="0"/>
      <w:marTop w:val="0"/>
      <w:marBottom w:val="0"/>
      <w:divBdr>
        <w:top w:val="none" w:sz="0" w:space="0" w:color="auto"/>
        <w:left w:val="none" w:sz="0" w:space="0" w:color="auto"/>
        <w:bottom w:val="none" w:sz="0" w:space="0" w:color="auto"/>
        <w:right w:val="none" w:sz="0" w:space="0" w:color="auto"/>
      </w:divBdr>
    </w:div>
    <w:div w:id="738408870">
      <w:bodyDiv w:val="1"/>
      <w:marLeft w:val="0"/>
      <w:marRight w:val="0"/>
      <w:marTop w:val="0"/>
      <w:marBottom w:val="0"/>
      <w:divBdr>
        <w:top w:val="none" w:sz="0" w:space="0" w:color="auto"/>
        <w:left w:val="none" w:sz="0" w:space="0" w:color="auto"/>
        <w:bottom w:val="none" w:sz="0" w:space="0" w:color="auto"/>
        <w:right w:val="none" w:sz="0" w:space="0" w:color="auto"/>
      </w:divBdr>
    </w:div>
    <w:div w:id="961961021">
      <w:bodyDiv w:val="1"/>
      <w:marLeft w:val="0"/>
      <w:marRight w:val="0"/>
      <w:marTop w:val="0"/>
      <w:marBottom w:val="0"/>
      <w:divBdr>
        <w:top w:val="none" w:sz="0" w:space="0" w:color="auto"/>
        <w:left w:val="none" w:sz="0" w:space="0" w:color="auto"/>
        <w:bottom w:val="none" w:sz="0" w:space="0" w:color="auto"/>
        <w:right w:val="none" w:sz="0" w:space="0" w:color="auto"/>
      </w:divBdr>
    </w:div>
    <w:div w:id="984623593">
      <w:bodyDiv w:val="1"/>
      <w:marLeft w:val="0"/>
      <w:marRight w:val="0"/>
      <w:marTop w:val="0"/>
      <w:marBottom w:val="0"/>
      <w:divBdr>
        <w:top w:val="none" w:sz="0" w:space="0" w:color="auto"/>
        <w:left w:val="none" w:sz="0" w:space="0" w:color="auto"/>
        <w:bottom w:val="none" w:sz="0" w:space="0" w:color="auto"/>
        <w:right w:val="none" w:sz="0" w:space="0" w:color="auto"/>
      </w:divBdr>
    </w:div>
    <w:div w:id="1200315514">
      <w:bodyDiv w:val="1"/>
      <w:marLeft w:val="0"/>
      <w:marRight w:val="0"/>
      <w:marTop w:val="0"/>
      <w:marBottom w:val="0"/>
      <w:divBdr>
        <w:top w:val="none" w:sz="0" w:space="0" w:color="auto"/>
        <w:left w:val="none" w:sz="0" w:space="0" w:color="auto"/>
        <w:bottom w:val="none" w:sz="0" w:space="0" w:color="auto"/>
        <w:right w:val="none" w:sz="0" w:space="0" w:color="auto"/>
      </w:divBdr>
    </w:div>
    <w:div w:id="1213617434">
      <w:bodyDiv w:val="1"/>
      <w:marLeft w:val="0"/>
      <w:marRight w:val="0"/>
      <w:marTop w:val="0"/>
      <w:marBottom w:val="0"/>
      <w:divBdr>
        <w:top w:val="none" w:sz="0" w:space="0" w:color="auto"/>
        <w:left w:val="none" w:sz="0" w:space="0" w:color="auto"/>
        <w:bottom w:val="none" w:sz="0" w:space="0" w:color="auto"/>
        <w:right w:val="none" w:sz="0" w:space="0" w:color="auto"/>
      </w:divBdr>
    </w:div>
    <w:div w:id="1547445696">
      <w:bodyDiv w:val="1"/>
      <w:marLeft w:val="0"/>
      <w:marRight w:val="0"/>
      <w:marTop w:val="0"/>
      <w:marBottom w:val="0"/>
      <w:divBdr>
        <w:top w:val="none" w:sz="0" w:space="0" w:color="auto"/>
        <w:left w:val="none" w:sz="0" w:space="0" w:color="auto"/>
        <w:bottom w:val="none" w:sz="0" w:space="0" w:color="auto"/>
        <w:right w:val="none" w:sz="0" w:space="0" w:color="auto"/>
      </w:divBdr>
    </w:div>
    <w:div w:id="1741830283">
      <w:bodyDiv w:val="1"/>
      <w:marLeft w:val="0"/>
      <w:marRight w:val="0"/>
      <w:marTop w:val="0"/>
      <w:marBottom w:val="0"/>
      <w:divBdr>
        <w:top w:val="none" w:sz="0" w:space="0" w:color="auto"/>
        <w:left w:val="none" w:sz="0" w:space="0" w:color="auto"/>
        <w:bottom w:val="none" w:sz="0" w:space="0" w:color="auto"/>
        <w:right w:val="none" w:sz="0" w:space="0" w:color="auto"/>
      </w:divBdr>
    </w:div>
    <w:div w:id="19315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in.novianto@fairtradenap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anum@fairtradenapp.org" TargetMode="External"/><Relationship Id="rId5" Type="http://schemas.openxmlformats.org/officeDocument/2006/relationships/webSettings" Target="webSettings.xml"/><Relationship Id="rId10" Type="http://schemas.openxmlformats.org/officeDocument/2006/relationships/hyperlink" Target="https://www.sciencedirect.com/topics/earth-and-planetary-sciences/climate-change-impact" TargetMode="External"/><Relationship Id="rId4" Type="http://schemas.openxmlformats.org/officeDocument/2006/relationships/settings" Target="settings.xml"/><Relationship Id="rId9" Type="http://schemas.openxmlformats.org/officeDocument/2006/relationships/hyperlink" Target="https://www.sciencedirect.com/topics/earth-and-planetary-sciences/reg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5949-F81D-4695-8294-86301FAE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AF-01</cp:lastModifiedBy>
  <cp:revision>83</cp:revision>
  <cp:lastPrinted>2019-08-02T09:43:00Z</cp:lastPrinted>
  <dcterms:created xsi:type="dcterms:W3CDTF">2021-05-22T04:56:00Z</dcterms:created>
  <dcterms:modified xsi:type="dcterms:W3CDTF">2021-06-25T05:21:00Z</dcterms:modified>
</cp:coreProperties>
</file>