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A760" w14:textId="220702FD" w:rsidR="00430C81" w:rsidRPr="00430C81" w:rsidRDefault="00A26933" w:rsidP="00430C81">
      <w:pPr>
        <w:jc w:val="center"/>
        <w:rPr>
          <w:b/>
          <w:sz w:val="28"/>
          <w:lang w:val="en-US"/>
        </w:rPr>
      </w:pPr>
      <w:r w:rsidRPr="00430C81">
        <w:rPr>
          <w:b/>
          <w:sz w:val="28"/>
          <w:lang w:val="en-US"/>
        </w:rPr>
        <w:t>Terms of References</w:t>
      </w:r>
    </w:p>
    <w:p w14:paraId="0E7B5135" w14:textId="7FF810ED" w:rsidR="00430C81" w:rsidRPr="00430C81" w:rsidRDefault="00A26933" w:rsidP="00430C81">
      <w:pPr>
        <w:jc w:val="center"/>
        <w:rPr>
          <w:b/>
          <w:lang w:val="en-US"/>
        </w:rPr>
      </w:pPr>
      <w:r w:rsidRPr="00430C81">
        <w:rPr>
          <w:b/>
          <w:lang w:val="en-US"/>
        </w:rPr>
        <w:t>Call for Proposals to conduct Climate Change study for Cotton</w:t>
      </w:r>
      <w:r w:rsidR="00430C81" w:rsidRPr="00430C81">
        <w:rPr>
          <w:b/>
          <w:lang w:val="en-US"/>
        </w:rPr>
        <w:t xml:space="preserve">, fruits &amp; vegetables </w:t>
      </w:r>
      <w:r w:rsidR="00430C81">
        <w:rPr>
          <w:b/>
          <w:lang w:val="en-US"/>
        </w:rPr>
        <w:t xml:space="preserve">                  </w:t>
      </w:r>
      <w:r w:rsidR="00430C81" w:rsidRPr="00430C81">
        <w:rPr>
          <w:b/>
          <w:lang w:val="en-US"/>
        </w:rPr>
        <w:t>producers in Central Asia</w:t>
      </w:r>
    </w:p>
    <w:p w14:paraId="065E388C" w14:textId="77777777" w:rsidR="00430C81" w:rsidRDefault="00A26933" w:rsidP="00430C81">
      <w:pPr>
        <w:jc w:val="both"/>
        <w:rPr>
          <w:lang w:val="en-US"/>
        </w:rPr>
      </w:pPr>
      <w:r w:rsidRPr="00A26933">
        <w:rPr>
          <w:lang w:val="en-US"/>
        </w:rPr>
        <w:t>Fairtrade NAPP is soliciting interest for conducting four</w:t>
      </w:r>
      <w:r w:rsidR="00430C81">
        <w:rPr>
          <w:lang w:val="en-US"/>
        </w:rPr>
        <w:t xml:space="preserve"> </w:t>
      </w:r>
      <w:r w:rsidRPr="00A26933">
        <w:rPr>
          <w:lang w:val="en-US"/>
        </w:rPr>
        <w:t xml:space="preserve">separate studies on Impact of Climate Change and its mitigation &amp; adaptation measures for its producers on </w:t>
      </w:r>
      <w:r w:rsidR="00430C81">
        <w:rPr>
          <w:lang w:val="en-US"/>
        </w:rPr>
        <w:t>3</w:t>
      </w:r>
      <w:r w:rsidRPr="00A26933">
        <w:rPr>
          <w:lang w:val="en-US"/>
        </w:rPr>
        <w:t xml:space="preserve"> crops –Cotton</w:t>
      </w:r>
      <w:r w:rsidR="00430C81">
        <w:rPr>
          <w:lang w:val="en-US"/>
        </w:rPr>
        <w:t>, Fruits &amp; Vegetables</w:t>
      </w:r>
      <w:r w:rsidRPr="00A26933">
        <w:rPr>
          <w:lang w:val="en-US"/>
        </w:rPr>
        <w:t xml:space="preserve">. The study will comprise of three parts: </w:t>
      </w:r>
    </w:p>
    <w:p w14:paraId="4EA115B9" w14:textId="77777777" w:rsidR="00430C81" w:rsidRDefault="00A26933" w:rsidP="00430C81">
      <w:pPr>
        <w:jc w:val="both"/>
        <w:rPr>
          <w:lang w:val="en-US"/>
        </w:rPr>
      </w:pPr>
      <w:r w:rsidRPr="00A26933">
        <w:rPr>
          <w:lang w:val="en-US"/>
        </w:rPr>
        <w:t xml:space="preserve">1. Measuring GHG emission through current agricultural practices and measures to reduce it (verifiable quantitatively) </w:t>
      </w:r>
    </w:p>
    <w:p w14:paraId="52C67FF6" w14:textId="77777777" w:rsidR="00430C81" w:rsidRDefault="00A26933" w:rsidP="00430C81">
      <w:pPr>
        <w:jc w:val="both"/>
        <w:rPr>
          <w:lang w:val="en-US"/>
        </w:rPr>
      </w:pPr>
      <w:r w:rsidRPr="00A26933">
        <w:rPr>
          <w:lang w:val="en-US"/>
        </w:rPr>
        <w:t xml:space="preserve">2. Calculate carbon sequestered for organically cultivated crops (Per SPO) with a view to explore possibility of trading carbon credits. </w:t>
      </w:r>
    </w:p>
    <w:p w14:paraId="16267C27" w14:textId="77777777" w:rsidR="00430C81" w:rsidRDefault="00A26933" w:rsidP="00430C81">
      <w:pPr>
        <w:jc w:val="both"/>
        <w:rPr>
          <w:lang w:val="en-US"/>
        </w:rPr>
      </w:pPr>
      <w:r w:rsidRPr="00A26933">
        <w:rPr>
          <w:lang w:val="en-US"/>
        </w:rPr>
        <w:t xml:space="preserve">3. Understanding the existing Climate Change Challenges and suggesting effective adaptive mechanisms </w:t>
      </w:r>
    </w:p>
    <w:p w14:paraId="069A4056" w14:textId="77777777" w:rsidR="00430C81" w:rsidRDefault="00A26933" w:rsidP="00430C81">
      <w:pPr>
        <w:jc w:val="both"/>
        <w:rPr>
          <w:lang w:val="en-US"/>
        </w:rPr>
      </w:pPr>
      <w:r w:rsidRPr="00430C81">
        <w:rPr>
          <w:b/>
          <w:lang w:val="en-US"/>
        </w:rPr>
        <w:t xml:space="preserve">About Fairtrade NAPP </w:t>
      </w:r>
    </w:p>
    <w:p w14:paraId="4A40229E" w14:textId="66A2DE0F" w:rsidR="00430C81" w:rsidRDefault="00A26933" w:rsidP="00430C81">
      <w:pPr>
        <w:jc w:val="both"/>
        <w:rPr>
          <w:lang w:val="en-US"/>
        </w:rPr>
      </w:pPr>
      <w:r w:rsidRPr="00A26933">
        <w:rPr>
          <w:lang w:val="en-US"/>
        </w:rPr>
        <w:t xml:space="preserve">Fairtrade NAPP supports and empowers Fairtrade certified farmers and workers across the Asia Pacific region. The producers share a 50% ownership of the Fairtrade system and have an equal voice in all decisions that affect them. Currently NAPP has 300+ Producer Organizations across 21 countries in Asia and Pacific Region supporting more than 260000 farmers and workers. Fairtrade strengthens the position of farmers and workers in the value chain. By offering an alternative approach to trade, NAPP supports producers in securing better markets, contributing to greater sustainable development in Asia Pacific region under Fairtrade – Network of Asia and Pacific Producers (NAPP). </w:t>
      </w:r>
    </w:p>
    <w:p w14:paraId="66ABB4E6" w14:textId="6C3C1513" w:rsidR="00430C81" w:rsidRDefault="00A26933" w:rsidP="00430C81">
      <w:pPr>
        <w:jc w:val="both"/>
        <w:rPr>
          <w:lang w:val="en-US"/>
        </w:rPr>
      </w:pPr>
      <w:r w:rsidRPr="00A26933">
        <w:rPr>
          <w:lang w:val="en-US"/>
        </w:rPr>
        <w:t xml:space="preserve">To know more about NAPP &amp; Fairtrade </w:t>
      </w:r>
      <w:r w:rsidR="00430C81" w:rsidRPr="00A26933">
        <w:rPr>
          <w:lang w:val="en-US"/>
        </w:rPr>
        <w:t>visit:</w:t>
      </w:r>
      <w:r w:rsidRPr="00A26933">
        <w:rPr>
          <w:lang w:val="en-US"/>
        </w:rPr>
        <w:t xml:space="preserve"> https://www.fairtradenapp.org, </w:t>
      </w:r>
      <w:hyperlink r:id="rId5" w:history="1">
        <w:r w:rsidR="00430C81" w:rsidRPr="00473216">
          <w:rPr>
            <w:rStyle w:val="a3"/>
            <w:lang w:val="en-US"/>
          </w:rPr>
          <w:t>https://www.fairtrade.net</w:t>
        </w:r>
      </w:hyperlink>
      <w:r w:rsidRPr="00A26933">
        <w:rPr>
          <w:lang w:val="en-US"/>
        </w:rPr>
        <w:t xml:space="preserve"> </w:t>
      </w:r>
    </w:p>
    <w:p w14:paraId="267184A1" w14:textId="77777777" w:rsidR="00430C81" w:rsidRDefault="00A26933" w:rsidP="00430C81">
      <w:pPr>
        <w:jc w:val="both"/>
        <w:rPr>
          <w:lang w:val="en-US"/>
        </w:rPr>
      </w:pPr>
      <w:r w:rsidRPr="00430C81">
        <w:rPr>
          <w:b/>
          <w:lang w:val="en-US"/>
        </w:rPr>
        <w:t>About the Study</w:t>
      </w:r>
      <w:r w:rsidRPr="00A26933">
        <w:rPr>
          <w:lang w:val="en-US"/>
        </w:rPr>
        <w:t xml:space="preserve"> </w:t>
      </w:r>
    </w:p>
    <w:p w14:paraId="43D7448A" w14:textId="112DD5D8" w:rsidR="00430C81" w:rsidRDefault="00A26933" w:rsidP="00430C81">
      <w:pPr>
        <w:jc w:val="both"/>
        <w:rPr>
          <w:lang w:val="en-US"/>
        </w:rPr>
      </w:pPr>
      <w:r w:rsidRPr="00A26933">
        <w:rPr>
          <w:lang w:val="en-US"/>
        </w:rPr>
        <w:t xml:space="preserve">Fairtrade is a strategy that aims to promote sustainable development and to reduce poverty through fairer trade. It targets vulnerable and disadvantaged producers, many of whom are severely affected by climate change. Droughts, floods, temperature variability, soil health depletion and crop diseases are some of the consequences of rising global temperatures. Climate change is a multi-dimensional phenomenon that disrupts not only the environment but also economic, social, and even cultural dimensions of the lives of producers and their communities. Fairtrade aims to develop a climate change strategy to help producers adapt to climate change. The strategy intends to focus on reduction of carbon emissions while recognizing devastating impacts of climate change and the necessity to develop more sustainable ways of production. The intended impact of the climate change strategy is to secure the livelihoods of the affected producers by enhancing their resilience to climate change (climate change adaptation), by developing sustainable agricultural operations aimed at reducing their carbon footprint (climate change mitigation). All four studies come with similar objectives aligned with the respective crops, as: </w:t>
      </w:r>
    </w:p>
    <w:p w14:paraId="7E4642DE" w14:textId="77777777" w:rsidR="00430C81" w:rsidRDefault="00A26933" w:rsidP="00430C81">
      <w:pPr>
        <w:pStyle w:val="a5"/>
        <w:numPr>
          <w:ilvl w:val="0"/>
          <w:numId w:val="2"/>
        </w:numPr>
        <w:jc w:val="both"/>
        <w:rPr>
          <w:lang w:val="en-US"/>
        </w:rPr>
      </w:pPr>
      <w:r w:rsidRPr="00430C81">
        <w:rPr>
          <w:lang w:val="en-US"/>
        </w:rPr>
        <w:t xml:space="preserve">To understand the deleterious effects of climate change on the region in general </w:t>
      </w:r>
    </w:p>
    <w:p w14:paraId="3E562049" w14:textId="77777777" w:rsidR="00430C81" w:rsidRDefault="00A26933" w:rsidP="00430C81">
      <w:pPr>
        <w:pStyle w:val="a5"/>
        <w:numPr>
          <w:ilvl w:val="0"/>
          <w:numId w:val="2"/>
        </w:numPr>
        <w:jc w:val="both"/>
        <w:rPr>
          <w:lang w:val="en-US"/>
        </w:rPr>
      </w:pPr>
      <w:r w:rsidRPr="00430C81">
        <w:rPr>
          <w:lang w:val="en-US"/>
        </w:rPr>
        <w:t xml:space="preserve">To comprehend effect of the above in crops against parameters like yield, quality, cost of production etc. and to suggest crop-specific adaptive mechanisms. </w:t>
      </w:r>
    </w:p>
    <w:p w14:paraId="3B9BF926" w14:textId="77777777" w:rsidR="00430C81" w:rsidRDefault="00A26933" w:rsidP="00430C81">
      <w:pPr>
        <w:pStyle w:val="a5"/>
        <w:numPr>
          <w:ilvl w:val="0"/>
          <w:numId w:val="2"/>
        </w:numPr>
        <w:jc w:val="both"/>
        <w:rPr>
          <w:lang w:val="en-US"/>
        </w:rPr>
      </w:pPr>
      <w:r w:rsidRPr="00430C81">
        <w:rPr>
          <w:lang w:val="en-US"/>
        </w:rPr>
        <w:t xml:space="preserve">To document the current agricultural operations and calculate GHG emissions contributed by it. </w:t>
      </w:r>
    </w:p>
    <w:p w14:paraId="10471431" w14:textId="77777777" w:rsidR="00430C81" w:rsidRDefault="00A26933" w:rsidP="00430C81">
      <w:pPr>
        <w:pStyle w:val="a5"/>
        <w:numPr>
          <w:ilvl w:val="0"/>
          <w:numId w:val="2"/>
        </w:numPr>
        <w:jc w:val="both"/>
        <w:rPr>
          <w:lang w:val="en-US"/>
        </w:rPr>
      </w:pPr>
      <w:r w:rsidRPr="00430C81">
        <w:rPr>
          <w:lang w:val="en-US"/>
        </w:rPr>
        <w:lastRenderedPageBreak/>
        <w:t xml:space="preserve">To recommend at the completion of the study a set of implementable practices that would reduce GHG emissions. (Must be able to quantify reductions). </w:t>
      </w:r>
    </w:p>
    <w:p w14:paraId="63715DF0" w14:textId="68183B0F" w:rsidR="00430C81" w:rsidRDefault="00A26933" w:rsidP="00430C81">
      <w:pPr>
        <w:pStyle w:val="a5"/>
        <w:numPr>
          <w:ilvl w:val="0"/>
          <w:numId w:val="2"/>
        </w:numPr>
        <w:jc w:val="both"/>
        <w:rPr>
          <w:lang w:val="en-US"/>
        </w:rPr>
      </w:pPr>
      <w:r w:rsidRPr="00430C81">
        <w:rPr>
          <w:lang w:val="en-US"/>
        </w:rPr>
        <w:t xml:space="preserve">These recommendations must stand scrutiny of a </w:t>
      </w:r>
      <w:r w:rsidR="00430C81" w:rsidRPr="00430C81">
        <w:rPr>
          <w:lang w:val="en-US"/>
        </w:rPr>
        <w:t>third-party</w:t>
      </w:r>
      <w:r w:rsidRPr="00430C81">
        <w:rPr>
          <w:lang w:val="en-US"/>
        </w:rPr>
        <w:t xml:space="preserve"> audit in the event of possibility of carbon credit transactions. </w:t>
      </w:r>
    </w:p>
    <w:p w14:paraId="1BA01C09" w14:textId="77777777" w:rsidR="00430C81" w:rsidRDefault="00A26933" w:rsidP="00430C81">
      <w:pPr>
        <w:pStyle w:val="a5"/>
        <w:numPr>
          <w:ilvl w:val="0"/>
          <w:numId w:val="2"/>
        </w:numPr>
        <w:jc w:val="both"/>
        <w:rPr>
          <w:lang w:val="en-US"/>
        </w:rPr>
      </w:pPr>
      <w:r w:rsidRPr="00430C81">
        <w:rPr>
          <w:lang w:val="en-US"/>
        </w:rPr>
        <w:t xml:space="preserve">Explore possibility of revenue generation through sale of carbon credits according to Sustainable Development Mechanism (SDM). </w:t>
      </w:r>
    </w:p>
    <w:p w14:paraId="004F9E78" w14:textId="77777777" w:rsidR="00430C81" w:rsidRDefault="00A26933" w:rsidP="00430C81">
      <w:pPr>
        <w:pStyle w:val="a5"/>
        <w:numPr>
          <w:ilvl w:val="0"/>
          <w:numId w:val="2"/>
        </w:numPr>
        <w:jc w:val="both"/>
        <w:rPr>
          <w:lang w:val="en-US"/>
        </w:rPr>
      </w:pPr>
      <w:r w:rsidRPr="00430C81">
        <w:rPr>
          <w:lang w:val="en-US"/>
        </w:rPr>
        <w:t xml:space="preserve">In the event of such a possibility establish a mechanism for SPO’s to sell carbon credits. </w:t>
      </w:r>
    </w:p>
    <w:p w14:paraId="4FE3783F" w14:textId="097F1F1D" w:rsidR="00430C81" w:rsidRPr="00430C81" w:rsidRDefault="00A26933" w:rsidP="00430C81">
      <w:pPr>
        <w:ind w:left="360"/>
        <w:jc w:val="both"/>
        <w:rPr>
          <w:b/>
          <w:lang w:val="en-US"/>
        </w:rPr>
      </w:pPr>
      <w:r w:rsidRPr="00430C81">
        <w:rPr>
          <w:b/>
          <w:lang w:val="en-US"/>
        </w:rPr>
        <w:t xml:space="preserve">Content of the Study </w:t>
      </w:r>
    </w:p>
    <w:p w14:paraId="3ADC914A" w14:textId="77777777" w:rsidR="00430C81" w:rsidRDefault="00A26933" w:rsidP="00430C81">
      <w:pPr>
        <w:ind w:left="360"/>
        <w:jc w:val="both"/>
        <w:rPr>
          <w:lang w:val="en-US"/>
        </w:rPr>
      </w:pPr>
      <w:r w:rsidRPr="00430C81">
        <w:rPr>
          <w:lang w:val="en-US"/>
        </w:rPr>
        <w:t xml:space="preserve">The study’s inferences should be based on primary data supported by secondary data where required and should include: </w:t>
      </w:r>
    </w:p>
    <w:p w14:paraId="2E622565" w14:textId="77777777" w:rsidR="00430C81" w:rsidRDefault="00A26933" w:rsidP="00430C81">
      <w:pPr>
        <w:pStyle w:val="a5"/>
        <w:numPr>
          <w:ilvl w:val="0"/>
          <w:numId w:val="2"/>
        </w:numPr>
        <w:jc w:val="both"/>
        <w:rPr>
          <w:lang w:val="en-US"/>
        </w:rPr>
      </w:pPr>
      <w:r w:rsidRPr="00430C81">
        <w:rPr>
          <w:lang w:val="en-US"/>
        </w:rPr>
        <w:t xml:space="preserve">Brief on methodology, data analysis tools used, research ethics and protocol followed. Feedback on the indicators used in the research. </w:t>
      </w:r>
    </w:p>
    <w:p w14:paraId="0057DCC1" w14:textId="77777777" w:rsidR="00430C81" w:rsidRDefault="00A26933" w:rsidP="00430C81">
      <w:pPr>
        <w:pStyle w:val="a5"/>
        <w:numPr>
          <w:ilvl w:val="0"/>
          <w:numId w:val="2"/>
        </w:numPr>
        <w:jc w:val="both"/>
        <w:rPr>
          <w:lang w:val="en-US"/>
        </w:rPr>
      </w:pPr>
      <w:r w:rsidRPr="00430C81">
        <w:rPr>
          <w:lang w:val="en-US"/>
        </w:rPr>
        <w:t xml:space="preserve">A report with a good balance of narrative explanation and data representation, through clear graphs, tables and any other statistical comparison. </w:t>
      </w:r>
    </w:p>
    <w:p w14:paraId="702D7A07" w14:textId="77777777" w:rsidR="00430C81" w:rsidRDefault="00A26933" w:rsidP="00430C81">
      <w:pPr>
        <w:pStyle w:val="a5"/>
        <w:numPr>
          <w:ilvl w:val="0"/>
          <w:numId w:val="2"/>
        </w:numPr>
        <w:jc w:val="both"/>
        <w:rPr>
          <w:lang w:val="en-US"/>
        </w:rPr>
      </w:pPr>
      <w:r w:rsidRPr="00430C81">
        <w:rPr>
          <w:lang w:val="en-US"/>
        </w:rPr>
        <w:t xml:space="preserve">The report will follow a structure agreed between the research team and NAPP. </w:t>
      </w:r>
    </w:p>
    <w:p w14:paraId="5B391559" w14:textId="77777777" w:rsidR="00430C81" w:rsidRDefault="00A26933" w:rsidP="00430C81">
      <w:pPr>
        <w:pStyle w:val="a5"/>
        <w:numPr>
          <w:ilvl w:val="0"/>
          <w:numId w:val="2"/>
        </w:numPr>
        <w:jc w:val="both"/>
        <w:rPr>
          <w:lang w:val="en-US"/>
        </w:rPr>
      </w:pPr>
      <w:r w:rsidRPr="00430C81">
        <w:rPr>
          <w:lang w:val="en-US"/>
        </w:rPr>
        <w:t xml:space="preserve">The report should provide detailed case studies and an overall synthesis of findings and observations / learning on key themes outlined in the given TOR </w:t>
      </w:r>
    </w:p>
    <w:p w14:paraId="1D531860" w14:textId="77777777" w:rsidR="00430C81" w:rsidRDefault="00A26933" w:rsidP="00430C81">
      <w:pPr>
        <w:pStyle w:val="a5"/>
        <w:numPr>
          <w:ilvl w:val="0"/>
          <w:numId w:val="2"/>
        </w:numPr>
        <w:jc w:val="both"/>
        <w:rPr>
          <w:lang w:val="en-US"/>
        </w:rPr>
      </w:pPr>
      <w:r w:rsidRPr="00430C81">
        <w:rPr>
          <w:lang w:val="en-US"/>
        </w:rPr>
        <w:t xml:space="preserve">Executive summary, giving a clear overview of the principal findings. </w:t>
      </w:r>
    </w:p>
    <w:p w14:paraId="417D3E53" w14:textId="77777777" w:rsidR="00430C81" w:rsidRDefault="00A26933" w:rsidP="00430C81">
      <w:pPr>
        <w:pStyle w:val="a5"/>
        <w:numPr>
          <w:ilvl w:val="0"/>
          <w:numId w:val="2"/>
        </w:numPr>
        <w:jc w:val="both"/>
        <w:rPr>
          <w:lang w:val="en-US"/>
        </w:rPr>
      </w:pPr>
      <w:r w:rsidRPr="00430C81">
        <w:rPr>
          <w:lang w:val="en-US"/>
        </w:rPr>
        <w:t xml:space="preserve">Power-point presentation summarizing the main findings and key recommendations. </w:t>
      </w:r>
    </w:p>
    <w:p w14:paraId="6AB8976E" w14:textId="77777777" w:rsidR="00430C81" w:rsidRDefault="00A26933" w:rsidP="00430C81">
      <w:pPr>
        <w:pStyle w:val="a5"/>
        <w:numPr>
          <w:ilvl w:val="0"/>
          <w:numId w:val="2"/>
        </w:numPr>
        <w:jc w:val="both"/>
        <w:rPr>
          <w:lang w:val="en-US"/>
        </w:rPr>
      </w:pPr>
      <w:r w:rsidRPr="00430C81">
        <w:rPr>
          <w:lang w:val="en-US"/>
        </w:rPr>
        <w:t xml:space="preserve">Photographs and/or video footage (Optional) from the research </w:t>
      </w:r>
    </w:p>
    <w:p w14:paraId="0E56120F" w14:textId="77777777" w:rsidR="00430C81" w:rsidRDefault="00A26933" w:rsidP="00430C81">
      <w:pPr>
        <w:pStyle w:val="a5"/>
        <w:numPr>
          <w:ilvl w:val="0"/>
          <w:numId w:val="2"/>
        </w:numPr>
        <w:jc w:val="both"/>
        <w:rPr>
          <w:lang w:val="en-US"/>
        </w:rPr>
      </w:pPr>
      <w:r w:rsidRPr="00430C81">
        <w:rPr>
          <w:lang w:val="en-US"/>
        </w:rPr>
        <w:t>All raw data collected through the research process. The format for submission of data will be agreed between the research team and NAPP.</w:t>
      </w:r>
    </w:p>
    <w:p w14:paraId="51198A36" w14:textId="30D68BC6" w:rsidR="00B84165" w:rsidRDefault="00A26933" w:rsidP="00430C81">
      <w:pPr>
        <w:ind w:left="360"/>
        <w:jc w:val="both"/>
        <w:rPr>
          <w:lang w:val="en-US"/>
        </w:rPr>
      </w:pPr>
      <w:r w:rsidRPr="00430C81">
        <w:rPr>
          <w:b/>
          <w:lang w:val="en-US"/>
        </w:rPr>
        <w:t xml:space="preserve">Note: </w:t>
      </w:r>
      <w:r w:rsidRPr="00430C81">
        <w:rPr>
          <w:lang w:val="en-US"/>
        </w:rPr>
        <w:t>The Research Team agrees to present the final results of the study to key stakeholders within NAPP.</w:t>
      </w:r>
    </w:p>
    <w:p w14:paraId="72FACB83" w14:textId="77777777" w:rsidR="008A0DC6" w:rsidRDefault="008A0DC6" w:rsidP="00430C81">
      <w:pPr>
        <w:ind w:left="360"/>
        <w:jc w:val="both"/>
        <w:rPr>
          <w:lang w:val="en-US"/>
        </w:rPr>
      </w:pPr>
      <w:r w:rsidRPr="008A0DC6">
        <w:rPr>
          <w:b/>
          <w:lang w:val="en-US"/>
        </w:rPr>
        <w:t>Requirement for application</w:t>
      </w:r>
      <w:r w:rsidRPr="008A0DC6">
        <w:rPr>
          <w:lang w:val="en-US"/>
        </w:rPr>
        <w:t xml:space="preserve"> </w:t>
      </w:r>
    </w:p>
    <w:p w14:paraId="2F8C3653" w14:textId="4D78A04F" w:rsidR="008A0DC6" w:rsidRDefault="008A0DC6" w:rsidP="00430C81">
      <w:pPr>
        <w:ind w:left="360"/>
        <w:jc w:val="both"/>
        <w:rPr>
          <w:lang w:val="en-US"/>
        </w:rPr>
      </w:pPr>
      <w:r w:rsidRPr="008A0DC6">
        <w:rPr>
          <w:lang w:val="en-US"/>
        </w:rPr>
        <w:t>1. The study on each crop need to be conducted separately.</w:t>
      </w:r>
      <w:r>
        <w:rPr>
          <w:lang w:val="en-US"/>
        </w:rPr>
        <w:t xml:space="preserve"> </w:t>
      </w:r>
      <w:r w:rsidRPr="008A0DC6">
        <w:rPr>
          <w:lang w:val="en-US"/>
        </w:rPr>
        <w:t xml:space="preserve"> </w:t>
      </w:r>
      <w:r>
        <w:rPr>
          <w:lang w:val="en-US"/>
        </w:rPr>
        <w:t xml:space="preserve"> </w:t>
      </w:r>
    </w:p>
    <w:p w14:paraId="24B94E46" w14:textId="3E4AA795" w:rsidR="008A0DC6" w:rsidRDefault="008A0DC6" w:rsidP="00430C81">
      <w:pPr>
        <w:ind w:left="360"/>
        <w:jc w:val="both"/>
        <w:rPr>
          <w:lang w:val="en-US"/>
        </w:rPr>
      </w:pPr>
      <w:r w:rsidRPr="008A0DC6">
        <w:rPr>
          <w:lang w:val="en-US"/>
        </w:rPr>
        <w:t>2. A complete proposal and a financial quote need to be submitted. – Proposal should outline the methodology, data collection plan, data analysis and report plan, time-line of study etc</w:t>
      </w:r>
      <w:r>
        <w:rPr>
          <w:lang w:val="en-US"/>
        </w:rPr>
        <w:t xml:space="preserve">. </w:t>
      </w:r>
      <w:r w:rsidRPr="008A0DC6">
        <w:rPr>
          <w:lang w:val="en-US"/>
        </w:rPr>
        <w:t xml:space="preserve"> </w:t>
      </w:r>
    </w:p>
    <w:p w14:paraId="55FEFA86" w14:textId="31DDCAC9" w:rsidR="008A0DC6" w:rsidRDefault="008A0DC6" w:rsidP="00430C81">
      <w:pPr>
        <w:ind w:left="360"/>
        <w:jc w:val="both"/>
        <w:rPr>
          <w:lang w:val="en-US"/>
        </w:rPr>
      </w:pPr>
      <w:r w:rsidRPr="008A0DC6">
        <w:rPr>
          <w:lang w:val="en-US"/>
        </w:rPr>
        <w:t xml:space="preserve">3. CV of the consultant/s who are undertaking the study. In case of an agency, CVs of team member who will be involved in the study &amp; and organizational background. </w:t>
      </w:r>
    </w:p>
    <w:p w14:paraId="28B8380A" w14:textId="77777777" w:rsidR="008A0DC6" w:rsidRDefault="008A0DC6" w:rsidP="00430C81">
      <w:pPr>
        <w:ind w:left="360"/>
        <w:jc w:val="both"/>
        <w:rPr>
          <w:lang w:val="en-US"/>
        </w:rPr>
      </w:pPr>
      <w:r w:rsidRPr="008A0DC6">
        <w:rPr>
          <w:lang w:val="en-US"/>
        </w:rPr>
        <w:t xml:space="preserve">4. Any previous study reports on similar line will be an added advantage. </w:t>
      </w:r>
    </w:p>
    <w:p w14:paraId="340826AA" w14:textId="49E11A33" w:rsidR="008A0DC6" w:rsidRDefault="008A0DC6" w:rsidP="00430C81">
      <w:pPr>
        <w:ind w:left="360"/>
        <w:jc w:val="both"/>
        <w:rPr>
          <w:lang w:val="en-US"/>
        </w:rPr>
      </w:pPr>
      <w:r w:rsidRPr="008A0DC6">
        <w:rPr>
          <w:lang w:val="en-US"/>
        </w:rPr>
        <w:t xml:space="preserve">Please apply by email only, in English, with a subject line: “Application for Climate Change study for Fairtrade </w:t>
      </w:r>
      <w:r>
        <w:rPr>
          <w:lang w:val="en-US"/>
        </w:rPr>
        <w:t xml:space="preserve">Central Asian </w:t>
      </w:r>
      <w:r w:rsidRPr="008A0DC6">
        <w:rPr>
          <w:lang w:val="en-US"/>
        </w:rPr>
        <w:t xml:space="preserve">Producers to </w:t>
      </w:r>
      <w:hyperlink r:id="rId6" w:tgtFrame="_blank" w:history="1">
        <w:r w:rsidRPr="008A0DC6">
          <w:rPr>
            <w:rStyle w:val="a3"/>
            <w:rFonts w:ascii="Calibri" w:hAnsi="Calibri" w:cs="Calibri"/>
            <w:color w:val="1155CC"/>
            <w:shd w:val="clear" w:color="auto" w:fill="FFFFFF"/>
            <w:lang w:val="en-US"/>
          </w:rPr>
          <w:t>research@fairtradenapp.org</w:t>
        </w:r>
      </w:hyperlink>
      <w:r w:rsidRPr="008A0DC6">
        <w:rPr>
          <w:rFonts w:ascii="Calibri" w:hAnsi="Calibri" w:cs="Calibri"/>
          <w:color w:val="1F497D"/>
          <w:shd w:val="clear" w:color="auto" w:fill="FFFFFF"/>
          <w:lang w:val="en-US"/>
        </w:rPr>
        <w:t> </w:t>
      </w:r>
      <w:r w:rsidRPr="008A0DC6">
        <w:rPr>
          <w:lang w:val="en-US"/>
        </w:rPr>
        <w:t xml:space="preserve">with a copy to </w:t>
      </w:r>
      <w:hyperlink r:id="rId7" w:history="1">
        <w:r w:rsidRPr="00303A92">
          <w:rPr>
            <w:rStyle w:val="a3"/>
            <w:lang w:val="en-US"/>
          </w:rPr>
          <w:t>sherzod.abdurakhmanov@fairtradenapp.org</w:t>
        </w:r>
      </w:hyperlink>
      <w:r>
        <w:rPr>
          <w:lang w:val="en-US"/>
        </w:rPr>
        <w:t xml:space="preserve"> </w:t>
      </w:r>
      <w:r w:rsidRPr="008A0DC6">
        <w:rPr>
          <w:lang w:val="en-US"/>
        </w:rPr>
        <w:t xml:space="preserve"> </w:t>
      </w:r>
    </w:p>
    <w:p w14:paraId="31BCEFF1" w14:textId="35544CC0" w:rsidR="00014C6B" w:rsidRDefault="008A0DC6" w:rsidP="008A0DC6">
      <w:pPr>
        <w:ind w:left="360"/>
        <w:jc w:val="both"/>
        <w:rPr>
          <w:lang w:val="en-US"/>
        </w:rPr>
      </w:pPr>
      <w:r w:rsidRPr="008A0DC6">
        <w:rPr>
          <w:lang w:val="en-US"/>
        </w:rPr>
        <w:t xml:space="preserve">4. </w:t>
      </w:r>
      <w:r w:rsidRPr="00014C6B">
        <w:rPr>
          <w:lang w:val="en-US"/>
        </w:rPr>
        <w:t xml:space="preserve">Deadline for submission of RFQ is on or before </w:t>
      </w:r>
      <w:r>
        <w:rPr>
          <w:lang w:val="en-US"/>
        </w:rPr>
        <w:t>October 5</w:t>
      </w:r>
      <w:r w:rsidRPr="00014C6B">
        <w:rPr>
          <w:lang w:val="en-US"/>
        </w:rPr>
        <w:t>th, 2021, IST 12.00 hrs</w:t>
      </w:r>
      <w:r>
        <w:rPr>
          <w:lang w:val="en-US"/>
        </w:rPr>
        <w:t>.</w:t>
      </w:r>
      <w:r w:rsidRPr="008A0DC6">
        <w:rPr>
          <w:lang w:val="en-US"/>
        </w:rPr>
        <w:t xml:space="preserve"> Technical Proposals (with credentials) and Financial quote should be two different p</w:t>
      </w:r>
      <w:bookmarkStart w:id="0" w:name="_GoBack"/>
      <w:bookmarkEnd w:id="0"/>
      <w:r w:rsidRPr="008A0DC6">
        <w:rPr>
          <w:lang w:val="en-US"/>
        </w:rPr>
        <w:t>df files.</w:t>
      </w:r>
    </w:p>
    <w:sectPr w:rsidR="00014C6B" w:rsidSect="00B424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C5CDE"/>
    <w:multiLevelType w:val="hybridMultilevel"/>
    <w:tmpl w:val="EBE2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BE3BEE"/>
    <w:multiLevelType w:val="hybridMultilevel"/>
    <w:tmpl w:val="D5001300"/>
    <w:lvl w:ilvl="0" w:tplc="4C26D44A">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F9A6E14"/>
    <w:multiLevelType w:val="hybridMultilevel"/>
    <w:tmpl w:val="C6A426F0"/>
    <w:lvl w:ilvl="0" w:tplc="4C26D44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45"/>
    <w:rsid w:val="00014C6B"/>
    <w:rsid w:val="001E7D59"/>
    <w:rsid w:val="00430C81"/>
    <w:rsid w:val="00591245"/>
    <w:rsid w:val="008A0DC6"/>
    <w:rsid w:val="00A26933"/>
    <w:rsid w:val="00B42428"/>
    <w:rsid w:val="00B84165"/>
    <w:rsid w:val="00E83A0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4496"/>
  <w15:chartTrackingRefBased/>
  <w15:docId w15:val="{2F8517B6-399C-4887-84A7-C3560926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C81"/>
    <w:rPr>
      <w:color w:val="0563C1" w:themeColor="hyperlink"/>
      <w:u w:val="single"/>
    </w:rPr>
  </w:style>
  <w:style w:type="character" w:styleId="a4">
    <w:name w:val="Unresolved Mention"/>
    <w:basedOn w:val="a0"/>
    <w:uiPriority w:val="99"/>
    <w:semiHidden/>
    <w:unhideWhenUsed/>
    <w:rsid w:val="00430C81"/>
    <w:rPr>
      <w:color w:val="605E5C"/>
      <w:shd w:val="clear" w:color="auto" w:fill="E1DFDD"/>
    </w:rPr>
  </w:style>
  <w:style w:type="paragraph" w:styleId="a5">
    <w:name w:val="List Paragraph"/>
    <w:basedOn w:val="a"/>
    <w:uiPriority w:val="34"/>
    <w:qFormat/>
    <w:rsid w:val="0043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zod.abdurakhmanov@fairtradenap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fairtradenapp.org" TargetMode="External"/><Relationship Id="rId5" Type="http://schemas.openxmlformats.org/officeDocument/2006/relationships/hyperlink" Target="https://www.fairtrad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sherz</dc:creator>
  <cp:keywords/>
  <dc:description/>
  <cp:lastModifiedBy>sherz</cp:lastModifiedBy>
  <cp:revision>3</cp:revision>
  <dcterms:created xsi:type="dcterms:W3CDTF">2021-09-13T05:05:00Z</dcterms:created>
  <dcterms:modified xsi:type="dcterms:W3CDTF">2021-09-13T05:05:00Z</dcterms:modified>
</cp:coreProperties>
</file>